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F0" w:rsidRPr="00BE28F0" w:rsidRDefault="00BE28F0" w:rsidP="00BE28F0">
      <w:pPr>
        <w:pStyle w:val="Heading1"/>
        <w:shd w:val="clear" w:color="auto" w:fill="FFFFFF"/>
        <w:spacing w:before="0" w:beforeAutospacing="0" w:after="150" w:afterAutospacing="0"/>
        <w:rPr>
          <w:rFonts w:ascii="Georgia" w:hAnsi="Georgia"/>
          <w:b w:val="0"/>
          <w:bCs w:val="0"/>
        </w:rPr>
      </w:pPr>
      <w:r w:rsidRPr="00BE28F0">
        <w:rPr>
          <w:rFonts w:ascii="Georgia" w:hAnsi="Georgia"/>
          <w:b w:val="0"/>
          <w:bCs w:val="0"/>
        </w:rPr>
        <w:t>How to Win a</w:t>
      </w:r>
      <w:r>
        <w:rPr>
          <w:rFonts w:ascii="Georgia" w:hAnsi="Georgia"/>
          <w:b w:val="0"/>
          <w:bCs w:val="0"/>
        </w:rPr>
        <w:t xml:space="preserve"> </w:t>
      </w:r>
      <w:r w:rsidRPr="00BE28F0">
        <w:rPr>
          <w:rFonts w:ascii="Georgia" w:hAnsi="Georgia"/>
          <w:b w:val="0"/>
          <w:bCs w:val="0"/>
        </w:rPr>
        <w:t>War on Drugs</w:t>
      </w:r>
    </w:p>
    <w:p w:rsidR="00BE28F0" w:rsidRPr="00BE28F0" w:rsidRDefault="00BE28F0" w:rsidP="00BE28F0">
      <w:pPr>
        <w:pStyle w:val="deck"/>
        <w:shd w:val="clear" w:color="auto" w:fill="FFFFFF"/>
        <w:spacing w:before="0" w:beforeAutospacing="0" w:after="210" w:afterAutospacing="0"/>
        <w:rPr>
          <w:rFonts w:ascii="Georgia" w:hAnsi="Georgia"/>
        </w:rPr>
      </w:pPr>
      <w:r w:rsidRPr="00BE28F0">
        <w:rPr>
          <w:rFonts w:ascii="Georgia" w:hAnsi="Georgia"/>
        </w:rPr>
        <w:t>Portugal treats addiction as a disease, not a crime.</w:t>
      </w:r>
    </w:p>
    <w:p w:rsidR="00BE28F0" w:rsidRPr="00BE28F0" w:rsidRDefault="00BE28F0" w:rsidP="00BE28F0">
      <w:pPr>
        <w:pStyle w:val="byline"/>
        <w:shd w:val="clear" w:color="auto" w:fill="FFFFFF"/>
        <w:spacing w:before="0" w:beforeAutospacing="0" w:after="0" w:afterAutospacing="0"/>
        <w:ind w:right="75"/>
        <w:rPr>
          <w:rFonts w:ascii="Arial" w:hAnsi="Arial" w:cs="Arial"/>
          <w:b/>
          <w:bCs/>
          <w:spacing w:val="5"/>
        </w:rPr>
      </w:pPr>
      <w:r w:rsidRPr="00BE28F0">
        <w:rPr>
          <w:rFonts w:ascii="Arial" w:hAnsi="Arial" w:cs="Arial"/>
          <w:b/>
          <w:bCs/>
          <w:spacing w:val="5"/>
        </w:rPr>
        <w:t>By </w:t>
      </w:r>
      <w:hyperlink r:id="rId5" w:tooltip="More Articles by NICHOLAS KRISTOF" w:history="1">
        <w:r w:rsidRPr="00BE28F0">
          <w:rPr>
            <w:rStyle w:val="byline-author"/>
            <w:rFonts w:ascii="Arial" w:eastAsiaTheme="majorEastAsia" w:hAnsi="Arial" w:cs="Arial"/>
            <w:b/>
            <w:bCs/>
            <w:spacing w:val="5"/>
          </w:rPr>
          <w:t>NICHOLAS KRISTOF</w:t>
        </w:r>
        <w:r w:rsidRPr="00BE28F0">
          <w:rPr>
            <w:rStyle w:val="Hyperlink"/>
            <w:rFonts w:ascii="Arial" w:hAnsi="Arial" w:cs="Arial"/>
            <w:b/>
            <w:bCs/>
            <w:color w:val="auto"/>
            <w:spacing w:val="5"/>
          </w:rPr>
          <w:t> </w:t>
        </w:r>
      </w:hyperlink>
      <w:r w:rsidRPr="00BE28F0">
        <w:rPr>
          <w:rFonts w:ascii="Arial" w:hAnsi="Arial" w:cs="Arial"/>
          <w:b/>
          <w:bCs/>
          <w:spacing w:val="5"/>
        </w:rPr>
        <w:t>SEPT. 22, 2017</w:t>
      </w:r>
    </w:p>
    <w:p w:rsidR="00BE28F0" w:rsidRPr="00BE28F0" w:rsidRDefault="00BE28F0"/>
    <w:p w:rsidR="005A6B85" w:rsidRDefault="00BE28F0">
      <w:r>
        <w:fldChar w:fldCharType="begin"/>
      </w:r>
      <w:r>
        <w:instrText xml:space="preserve"> HYPERLINK " </w:instrText>
      </w:r>
      <w:r w:rsidRPr="00BE28F0">
        <w:instrText>https://www.nytimes.com/2017/09/22/opinion/sunday/portugal-drug-decriminalization.html?rref=collection%2Ftimestopic%2FHeroin&amp;action=click&amp;contentCollection=timestopics&amp;region=stream&amp;module=stream_unit&amp;version=latest&amp;contentPlacement=1&amp;pgtype=collection&amp;_r=0</w:instrText>
      </w:r>
      <w:r>
        <w:instrText xml:space="preserve">" </w:instrText>
      </w:r>
      <w:r>
        <w:fldChar w:fldCharType="separate"/>
      </w:r>
      <w:r w:rsidRPr="001D3786">
        <w:rPr>
          <w:rStyle w:val="Hyperlink"/>
        </w:rPr>
        <w:t xml:space="preserve"> https://www.nytimes.com/2017/09/22/opinion/sunday/portugal-drug-decriminalization.html?rref=collection%2Ftimestopic%2FHeroin&amp;action=click&amp;contentCollection=timestopics&amp;region=stream&amp;module=stream_unit&amp;version=latest&amp;contentPlacement=1&amp;pgtype=collection&amp;_r=0</w:t>
      </w:r>
      <w:r>
        <w:fldChar w:fldCharType="end"/>
      </w:r>
    </w:p>
    <w:p w:rsidR="00BE28F0" w:rsidRDefault="00BE28F0"/>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LISBON — </w:t>
      </w:r>
      <w:proofErr w:type="gramStart"/>
      <w:r>
        <w:rPr>
          <w:rFonts w:ascii="Georgia" w:hAnsi="Georgia"/>
          <w:color w:val="333333"/>
        </w:rPr>
        <w:t>On</w:t>
      </w:r>
      <w:proofErr w:type="gramEnd"/>
      <w:r>
        <w:rPr>
          <w:rFonts w:ascii="Georgia" w:hAnsi="Georgia"/>
          <w:color w:val="333333"/>
        </w:rPr>
        <w:t xml:space="preserve"> a broken-down set of steps, a 37-year-old fisherman named Mario mixed heroin and cocaine and carefully prepared a hypodermic needle. “It’s hard to find a vein,” he said, but he finally found one in his forearm and injected himself with the brown liquid. Blood trickled from his arm and pooled on the step, but he was oblivious.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“Are you O.K.?” Rita Lopes, a psychologist working for an outreach program called </w:t>
      </w:r>
      <w:proofErr w:type="spellStart"/>
      <w:r>
        <w:rPr>
          <w:rFonts w:ascii="Georgia" w:hAnsi="Georgia"/>
          <w:color w:val="333333"/>
        </w:rPr>
        <w:t>Crescer</w:t>
      </w:r>
      <w:proofErr w:type="spellEnd"/>
      <w:r>
        <w:rPr>
          <w:rFonts w:ascii="Georgia" w:hAnsi="Georgia"/>
          <w:color w:val="333333"/>
        </w:rPr>
        <w:t>, asked him. “You’re not taking too much?” Lopes monitors Portuguese heroin users like Mario, gently encourages them to try to quit and gives them clean hypodermics to prevent the spread of AIDS.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Decades ago, the United States and Portugal both struggled with illicit drugs and took decisive action — in diametrically opposite directions. The U.S. cracked down vigorously, spending billions of dollars incarcerating drug users. In contrast, Portugal undertook a monumental experiment: It decriminalized the use of all drugs in 2001, even heroin and cocaine, and unleashed a major public health campaign to tackle addiction. Ever since in Portugal, drug addiction has </w:t>
      </w:r>
      <w:proofErr w:type="gramStart"/>
      <w:r>
        <w:rPr>
          <w:rFonts w:ascii="Georgia" w:hAnsi="Georgia"/>
          <w:color w:val="333333"/>
        </w:rPr>
        <w:t>been treated</w:t>
      </w:r>
      <w:proofErr w:type="gramEnd"/>
      <w:r>
        <w:rPr>
          <w:rFonts w:ascii="Georgia" w:hAnsi="Georgia"/>
          <w:color w:val="333333"/>
        </w:rPr>
        <w:t xml:space="preserve"> more as a medical challenge than as a criminal justice issue.</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After more than 15 years, </w:t>
      </w:r>
      <w:proofErr w:type="gramStart"/>
      <w:r>
        <w:rPr>
          <w:rFonts w:ascii="Georgia" w:hAnsi="Georgia"/>
          <w:color w:val="333333"/>
        </w:rPr>
        <w:t>it’s</w:t>
      </w:r>
      <w:proofErr w:type="gramEnd"/>
      <w:r>
        <w:rPr>
          <w:rFonts w:ascii="Georgia" w:hAnsi="Georgia"/>
          <w:color w:val="333333"/>
        </w:rPr>
        <w:t xml:space="preserve"> clear which approach worked better. The United States drug policy failed spectacularly, with about as many </w:t>
      </w:r>
      <w:hyperlink r:id="rId6" w:history="1">
        <w:r>
          <w:rPr>
            <w:rStyle w:val="Hyperlink"/>
            <w:rFonts w:ascii="Georgia" w:hAnsi="Georgia"/>
            <w:color w:val="326891"/>
          </w:rPr>
          <w:t>Americans dying last year of overdoses</w:t>
        </w:r>
      </w:hyperlink>
      <w:r>
        <w:rPr>
          <w:rFonts w:ascii="Georgia" w:hAnsi="Georgia"/>
          <w:color w:val="333333"/>
        </w:rPr>
        <w:t> — around 64,000 — as were killed in the Vietnam, Afghanistan and Iraq Wars combined.</w:t>
      </w:r>
    </w:p>
    <w:p w:rsidR="00BE28F0" w:rsidRDefault="00BE28F0" w:rsidP="00BE28F0">
      <w:pPr>
        <w:shd w:val="clear" w:color="auto" w:fill="FFFFFF"/>
        <w:rPr>
          <w:rFonts w:ascii="Georgia" w:hAnsi="Georgia"/>
          <w:color w:val="333333"/>
        </w:rPr>
      </w:pPr>
      <w:r>
        <w:rPr>
          <w:rFonts w:ascii="Georgia" w:hAnsi="Georgia"/>
          <w:noProof/>
          <w:color w:val="333333"/>
        </w:rPr>
        <w:drawing>
          <wp:inline distT="0" distB="0" distL="0" distR="0">
            <wp:extent cx="2857500" cy="1905000"/>
            <wp:effectExtent l="0" t="0" r="0" b="0"/>
            <wp:docPr id="8" name="Picture 8" descr="https://static01.nyt.com/images/2017/09/24/opinion/sunday/24kristof3/24kristof3-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01.nyt.com/images/2017/09/24/opinion/sunday/24kristof3/24kristof3-master67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BE28F0" w:rsidRDefault="00BE28F0" w:rsidP="00BE28F0">
      <w:pPr>
        <w:shd w:val="clear" w:color="auto" w:fill="FFFFFF"/>
        <w:rPr>
          <w:rFonts w:ascii="Georgia" w:hAnsi="Georgia"/>
          <w:color w:val="333333"/>
        </w:rPr>
      </w:pPr>
      <w:proofErr w:type="gramStart"/>
      <w:r>
        <w:rPr>
          <w:rStyle w:val="caption-text"/>
          <w:rFonts w:ascii="Georgia" w:hAnsi="Georgia"/>
          <w:color w:val="333333"/>
        </w:rPr>
        <w:t>A fisherman</w:t>
      </w:r>
      <w:proofErr w:type="gramEnd"/>
      <w:r>
        <w:rPr>
          <w:rStyle w:val="caption-text"/>
          <w:rFonts w:ascii="Georgia" w:hAnsi="Georgia"/>
          <w:color w:val="333333"/>
        </w:rPr>
        <w:t xml:space="preserve"> named Mario preparing an injection.</w:t>
      </w:r>
      <w:r>
        <w:rPr>
          <w:rFonts w:ascii="Georgia" w:hAnsi="Georgia"/>
          <w:color w:val="333333"/>
        </w:rPr>
        <w:t> </w:t>
      </w:r>
      <w:proofErr w:type="spellStart"/>
      <w:r>
        <w:rPr>
          <w:rStyle w:val="visually-hidden"/>
          <w:rFonts w:ascii="Georgia" w:hAnsi="Georgia"/>
          <w:color w:val="999999"/>
          <w:bdr w:val="none" w:sz="0" w:space="0" w:color="auto" w:frame="1"/>
        </w:rPr>
        <w:t>Credit</w:t>
      </w:r>
      <w:r>
        <w:rPr>
          <w:rStyle w:val="credit"/>
          <w:rFonts w:ascii="Georgia" w:hAnsi="Georgia"/>
          <w:color w:val="999999"/>
        </w:rPr>
        <w:t>Daniel</w:t>
      </w:r>
      <w:proofErr w:type="spellEnd"/>
      <w:r>
        <w:rPr>
          <w:rStyle w:val="credit"/>
          <w:rFonts w:ascii="Georgia" w:hAnsi="Georgia"/>
          <w:color w:val="999999"/>
        </w:rPr>
        <w:t xml:space="preserve"> Rodrigues for </w:t>
      </w:r>
      <w:proofErr w:type="gramStart"/>
      <w:r>
        <w:rPr>
          <w:rStyle w:val="credit"/>
          <w:rFonts w:ascii="Georgia" w:hAnsi="Georgia"/>
          <w:color w:val="999999"/>
        </w:rPr>
        <w:t>The</w:t>
      </w:r>
      <w:proofErr w:type="gramEnd"/>
      <w:r>
        <w:rPr>
          <w:rStyle w:val="credit"/>
          <w:rFonts w:ascii="Georgia" w:hAnsi="Georgia"/>
          <w:color w:val="999999"/>
        </w:rPr>
        <w:t xml:space="preserve"> New York Times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In contrast, Portugal may be winning the war on drugs — by ending it. Today, the Health Ministry estimates that only about 25,000 Portuguese use heroin, down from 100,000 when the policy began.</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The number of Portuguese dying from overdoses plunged more than 85 percent before rising a bit in the aftermath of the European economic crisis of recent years. Even so, Portugal’s drug mortality rate is </w:t>
      </w:r>
      <w:hyperlink r:id="rId8" w:history="1">
        <w:r>
          <w:rPr>
            <w:rStyle w:val="Hyperlink"/>
            <w:rFonts w:ascii="Georgia" w:hAnsi="Georgia"/>
            <w:color w:val="326891"/>
          </w:rPr>
          <w:t>the lowest in Western Europe </w:t>
        </w:r>
      </w:hyperlink>
      <w:r>
        <w:rPr>
          <w:rFonts w:ascii="Georgia" w:hAnsi="Georgia"/>
          <w:color w:val="333333"/>
        </w:rPr>
        <w:t>— one-tenth the rate of Britain or Denmark — and about one-fiftieth the latest number for the U.S.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lastRenderedPageBreak/>
        <w:t>I came to Portugal to talk with drug dealers, users and public health experts because this nation has become a model for a drug policy that is not only compassionate but also effective.</w:t>
      </w:r>
    </w:p>
    <w:p w:rsidR="00BE28F0" w:rsidRDefault="00BE28F0" w:rsidP="00BE28F0">
      <w:pPr>
        <w:pStyle w:val="story-body-text"/>
        <w:shd w:val="clear" w:color="auto" w:fill="FFFFFF"/>
        <w:spacing w:before="0" w:beforeAutospacing="0" w:after="240" w:afterAutospacing="0"/>
        <w:rPr>
          <w:rFonts w:ascii="Georgia" w:hAnsi="Georgia"/>
          <w:color w:val="333333"/>
        </w:rPr>
      </w:pPr>
      <w:proofErr w:type="gramStart"/>
      <w:r>
        <w:rPr>
          <w:rFonts w:ascii="Georgia" w:hAnsi="Georgia"/>
          <w:color w:val="333333"/>
        </w:rPr>
        <w:t>It’s</w:t>
      </w:r>
      <w:proofErr w:type="gramEnd"/>
      <w:r>
        <w:rPr>
          <w:rFonts w:ascii="Georgia" w:hAnsi="Georgia"/>
          <w:color w:val="333333"/>
        </w:rPr>
        <w:t xml:space="preserve"> not a miracle or perfect solution. </w:t>
      </w:r>
      <w:proofErr w:type="gramStart"/>
      <w:r>
        <w:rPr>
          <w:rFonts w:ascii="Georgia" w:hAnsi="Georgia"/>
          <w:color w:val="333333"/>
        </w:rPr>
        <w:t>But</w:t>
      </w:r>
      <w:proofErr w:type="gramEnd"/>
      <w:r>
        <w:rPr>
          <w:rFonts w:ascii="Georgia" w:hAnsi="Georgia"/>
          <w:color w:val="333333"/>
        </w:rPr>
        <w:t xml:space="preserve"> if the U.S. could achieve Portugal’s death rate from drugs, we would save one life every 10 minutes. We would save almost as many lives as are now lost to guns and car accidents combined.</w:t>
      </w:r>
    </w:p>
    <w:p w:rsidR="00BE28F0" w:rsidRDefault="00BE28F0" w:rsidP="00BE28F0">
      <w:pPr>
        <w:shd w:val="clear" w:color="auto" w:fill="FFFFFF"/>
        <w:rPr>
          <w:rFonts w:ascii="Georgia" w:hAnsi="Georgia"/>
          <w:color w:val="333333"/>
        </w:rPr>
      </w:pPr>
      <w:r>
        <w:rPr>
          <w:rFonts w:ascii="Georgia" w:hAnsi="Georgia"/>
          <w:noProof/>
          <w:color w:val="333333"/>
        </w:rPr>
        <w:drawing>
          <wp:inline distT="0" distB="0" distL="0" distR="0">
            <wp:extent cx="5084445" cy="3391285"/>
            <wp:effectExtent l="0" t="0" r="1905" b="0"/>
            <wp:docPr id="6" name="Picture 6" descr="https://static01.nyt.com/images/2017/09/24/opinion/sunday/24kristof4/24kristof4-superJumb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01.nyt.com/images/2017/09/24/opinion/sunday/24kristof4/24kristof4-superJumb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2334" cy="3396547"/>
                    </a:xfrm>
                    <a:prstGeom prst="rect">
                      <a:avLst/>
                    </a:prstGeom>
                    <a:noFill/>
                    <a:ln>
                      <a:noFill/>
                    </a:ln>
                  </pic:spPr>
                </pic:pic>
              </a:graphicData>
            </a:graphic>
          </wp:inline>
        </w:drawing>
      </w:r>
    </w:p>
    <w:p w:rsidR="00BE28F0" w:rsidRDefault="00BE28F0" w:rsidP="00BE28F0">
      <w:pPr>
        <w:shd w:val="clear" w:color="auto" w:fill="FFFFFF"/>
        <w:rPr>
          <w:rFonts w:ascii="Georgia" w:hAnsi="Georgia"/>
          <w:color w:val="333333"/>
        </w:rPr>
      </w:pPr>
      <w:r>
        <w:rPr>
          <w:rStyle w:val="caption-text"/>
          <w:rFonts w:ascii="Georgia" w:hAnsi="Georgia"/>
          <w:color w:val="333333"/>
        </w:rPr>
        <w:t xml:space="preserve">Outreach workers, like here in the </w:t>
      </w:r>
      <w:proofErr w:type="spellStart"/>
      <w:r>
        <w:rPr>
          <w:rStyle w:val="caption-text"/>
          <w:rFonts w:ascii="Georgia" w:hAnsi="Georgia"/>
          <w:color w:val="333333"/>
        </w:rPr>
        <w:t>Casal</w:t>
      </w:r>
      <w:proofErr w:type="spellEnd"/>
      <w:r>
        <w:rPr>
          <w:rStyle w:val="caption-text"/>
          <w:rFonts w:ascii="Georgia" w:hAnsi="Georgia"/>
          <w:color w:val="333333"/>
        </w:rPr>
        <w:t xml:space="preserve"> </w:t>
      </w:r>
      <w:proofErr w:type="spellStart"/>
      <w:r>
        <w:rPr>
          <w:rStyle w:val="caption-text"/>
          <w:rFonts w:ascii="Georgia" w:hAnsi="Georgia"/>
          <w:color w:val="333333"/>
        </w:rPr>
        <w:t>Ventoso</w:t>
      </w:r>
      <w:proofErr w:type="spellEnd"/>
      <w:r>
        <w:rPr>
          <w:rStyle w:val="caption-text"/>
          <w:rFonts w:ascii="Georgia" w:hAnsi="Georgia"/>
          <w:color w:val="333333"/>
        </w:rPr>
        <w:t xml:space="preserve"> neighborhood, try to persuade drug users to quit or at least to minimize risks.</w:t>
      </w:r>
      <w:r>
        <w:rPr>
          <w:rFonts w:ascii="Georgia" w:hAnsi="Georgia"/>
          <w:color w:val="333333"/>
        </w:rPr>
        <w:t> </w:t>
      </w:r>
      <w:proofErr w:type="spellStart"/>
      <w:r>
        <w:rPr>
          <w:rStyle w:val="visually-hidden"/>
          <w:rFonts w:ascii="Georgia" w:hAnsi="Georgia"/>
          <w:color w:val="999999"/>
          <w:bdr w:val="none" w:sz="0" w:space="0" w:color="auto" w:frame="1"/>
        </w:rPr>
        <w:t>Credit</w:t>
      </w:r>
      <w:r>
        <w:rPr>
          <w:rStyle w:val="credit"/>
          <w:rFonts w:ascii="Georgia" w:hAnsi="Georgia"/>
          <w:color w:val="999999"/>
        </w:rPr>
        <w:t>Daniel</w:t>
      </w:r>
      <w:proofErr w:type="spellEnd"/>
      <w:r>
        <w:rPr>
          <w:rStyle w:val="credit"/>
          <w:rFonts w:ascii="Georgia" w:hAnsi="Georgia"/>
          <w:color w:val="999999"/>
        </w:rPr>
        <w:t xml:space="preserve"> Rodrigues for </w:t>
      </w:r>
      <w:proofErr w:type="gramStart"/>
      <w:r>
        <w:rPr>
          <w:rStyle w:val="credit"/>
          <w:rFonts w:ascii="Georgia" w:hAnsi="Georgia"/>
          <w:color w:val="999999"/>
        </w:rPr>
        <w:t>The</w:t>
      </w:r>
      <w:proofErr w:type="gramEnd"/>
      <w:r>
        <w:rPr>
          <w:rStyle w:val="credit"/>
          <w:rFonts w:ascii="Georgia" w:hAnsi="Georgia"/>
          <w:color w:val="999999"/>
        </w:rPr>
        <w:t xml:space="preserve"> New York Times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This issue is personal to me, because </w:t>
      </w:r>
      <w:proofErr w:type="gramStart"/>
      <w:r>
        <w:rPr>
          <w:rFonts w:ascii="Georgia" w:hAnsi="Georgia"/>
          <w:color w:val="333333"/>
        </w:rPr>
        <w:t>my hometown in rural Oregon has been devastated by methamphetamines and, more</w:t>
      </w:r>
      <w:proofErr w:type="gramEnd"/>
      <w:r>
        <w:rPr>
          <w:rFonts w:ascii="Georgia" w:hAnsi="Georgia"/>
          <w:color w:val="333333"/>
        </w:rPr>
        <w:t xml:space="preserve"> recently, by opioids. Classmates have died or had their lives destroyed; my seventh-grade crush is now homeless because of her addictions.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Many people are also coming to Portugal to explore what a smarter, health-driven approach might look like. Delegations from around the world are flying to Lisbon to study what </w:t>
      </w:r>
      <w:proofErr w:type="gramStart"/>
      <w:r>
        <w:rPr>
          <w:rFonts w:ascii="Georgia" w:hAnsi="Georgia"/>
          <w:color w:val="333333"/>
        </w:rPr>
        <w:t>is now referred</w:t>
      </w:r>
      <w:proofErr w:type="gramEnd"/>
      <w:r>
        <w:rPr>
          <w:rFonts w:ascii="Georgia" w:hAnsi="Georgia"/>
          <w:color w:val="333333"/>
        </w:rPr>
        <w:t xml:space="preserve"> to as the “Portuguese model.”</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“This is the best thing to happen to this country,” Mario Oliveira, 53, a former typesetter who became hooked on heroin 30 years ago, told me as he sipped from a paper cup of methadone supplied by a mobile van. The vans, a crucial link in Portugal’s public health efforts, cruise Lisbon’s streets every day of the year and supply users with free methadone, an opioid substitute, to stabilize their lives and enable them to hold jobs.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Methadone and other drug treatment programs also exist in the U.S., but are often expensive or difficult to access. The result is that only 10 percent of Americans struggling with addiction get treatment; in Portugal, treatment is standard.</w:t>
      </w:r>
    </w:p>
    <w:p w:rsidR="00BE28F0" w:rsidRDefault="00BE28F0" w:rsidP="00BE28F0">
      <w:pPr>
        <w:shd w:val="clear" w:color="auto" w:fill="FFFFFF"/>
        <w:rPr>
          <w:rFonts w:ascii="Georgia" w:hAnsi="Georgia"/>
          <w:color w:val="333333"/>
        </w:rPr>
      </w:pPr>
      <w:r>
        <w:rPr>
          <w:rStyle w:val="visually-hidden"/>
          <w:rFonts w:ascii="Georgia" w:hAnsi="Georgia"/>
          <w:color w:val="333333"/>
          <w:bdr w:val="none" w:sz="0" w:space="0" w:color="auto" w:frame="1"/>
        </w:rPr>
        <w:t>Photo</w:t>
      </w:r>
    </w:p>
    <w:p w:rsidR="00BE28F0" w:rsidRDefault="00BE28F0" w:rsidP="00BE28F0">
      <w:pPr>
        <w:shd w:val="clear" w:color="auto" w:fill="FFFFFF"/>
        <w:rPr>
          <w:rFonts w:ascii="Georgia" w:hAnsi="Georgia"/>
          <w:color w:val="333333"/>
        </w:rPr>
      </w:pPr>
      <w:r>
        <w:rPr>
          <w:rFonts w:ascii="Georgia" w:hAnsi="Georgia"/>
          <w:noProof/>
          <w:color w:val="333333"/>
        </w:rPr>
        <w:lastRenderedPageBreak/>
        <w:drawing>
          <wp:inline distT="0" distB="0" distL="0" distR="0">
            <wp:extent cx="6429375" cy="4276725"/>
            <wp:effectExtent l="0" t="0" r="9525" b="9525"/>
            <wp:docPr id="5" name="Picture 5" descr="https://static01.nyt.com/images/2017/09/24/opinion/sunday/24kristof5/24kristof5-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01.nyt.com/images/2017/09/24/opinion/sunday/24kristof5/24kristof5-master67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4276725"/>
                    </a:xfrm>
                    <a:prstGeom prst="rect">
                      <a:avLst/>
                    </a:prstGeom>
                    <a:noFill/>
                    <a:ln>
                      <a:noFill/>
                    </a:ln>
                  </pic:spPr>
                </pic:pic>
              </a:graphicData>
            </a:graphic>
          </wp:inline>
        </w:drawing>
      </w:r>
    </w:p>
    <w:p w:rsidR="00BE28F0" w:rsidRDefault="00BE28F0" w:rsidP="00BE28F0">
      <w:pPr>
        <w:shd w:val="clear" w:color="auto" w:fill="FFFFFF"/>
        <w:rPr>
          <w:rFonts w:ascii="Georgia" w:hAnsi="Georgia"/>
          <w:color w:val="333333"/>
        </w:rPr>
      </w:pPr>
      <w:r>
        <w:rPr>
          <w:rStyle w:val="caption-text"/>
          <w:rFonts w:ascii="Georgia" w:hAnsi="Georgia"/>
          <w:color w:val="333333"/>
        </w:rPr>
        <w:t xml:space="preserve">A van distributing methadone, an opioid substitute, in the </w:t>
      </w:r>
      <w:proofErr w:type="spellStart"/>
      <w:r>
        <w:rPr>
          <w:rStyle w:val="caption-text"/>
          <w:rFonts w:ascii="Georgia" w:hAnsi="Georgia"/>
          <w:color w:val="333333"/>
        </w:rPr>
        <w:t>Lumiar</w:t>
      </w:r>
      <w:proofErr w:type="spellEnd"/>
      <w:r>
        <w:rPr>
          <w:rStyle w:val="caption-text"/>
          <w:rFonts w:ascii="Georgia" w:hAnsi="Georgia"/>
          <w:color w:val="333333"/>
        </w:rPr>
        <w:t xml:space="preserve"> neighborhood. </w:t>
      </w:r>
      <w:proofErr w:type="spellStart"/>
      <w:r>
        <w:rPr>
          <w:rStyle w:val="visually-hidden"/>
          <w:rFonts w:ascii="Georgia" w:hAnsi="Georgia"/>
          <w:color w:val="999999"/>
          <w:bdr w:val="none" w:sz="0" w:space="0" w:color="auto" w:frame="1"/>
        </w:rPr>
        <w:t>Credit</w:t>
      </w:r>
      <w:r>
        <w:rPr>
          <w:rStyle w:val="credit"/>
          <w:rFonts w:ascii="Georgia" w:hAnsi="Georgia"/>
          <w:color w:val="999999"/>
        </w:rPr>
        <w:t>Daniel</w:t>
      </w:r>
      <w:proofErr w:type="spellEnd"/>
      <w:r>
        <w:rPr>
          <w:rStyle w:val="credit"/>
          <w:rFonts w:ascii="Georgia" w:hAnsi="Georgia"/>
          <w:color w:val="999999"/>
        </w:rPr>
        <w:t xml:space="preserve"> Rodrigues for </w:t>
      </w:r>
      <w:proofErr w:type="gramStart"/>
      <w:r>
        <w:rPr>
          <w:rStyle w:val="credit"/>
          <w:rFonts w:ascii="Georgia" w:hAnsi="Georgia"/>
          <w:color w:val="999999"/>
        </w:rPr>
        <w:t>The</w:t>
      </w:r>
      <w:proofErr w:type="gramEnd"/>
      <w:r>
        <w:rPr>
          <w:rStyle w:val="credit"/>
          <w:rFonts w:ascii="Georgia" w:hAnsi="Georgia"/>
          <w:color w:val="999999"/>
        </w:rPr>
        <w:t xml:space="preserve"> New York Times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“If I couldn’t come here, I don’t know if I’d still be alive,” Oliveira told me. He said that he used to steal to support his habit but is now getting his life under control. Two weeks ago, he began reducing his dose of methadone, and he hopes to wean himself off opioids completely.</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Yet Portugal’s approach is no magic wand.</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“I’m homeless and jobless and addicted again,” Miguel Fonseca, a 39-year-old electrical mechanic, said as he held a lighter under a sheet of tin foil to turn a pinch of heroin powder into fumes that he smoked to get high. He spends about $100 a day on his habit, and in the past sometimes has turned to theft to support it.</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Less than 100 feet away, Mario, the fisherman I began this story with, was injecting himself with heroin and cocaine, and showing little interest in </w:t>
      </w:r>
      <w:proofErr w:type="spellStart"/>
      <w:r>
        <w:rPr>
          <w:rFonts w:ascii="Georgia" w:hAnsi="Georgia"/>
          <w:color w:val="333333"/>
        </w:rPr>
        <w:t>Lopes’s</w:t>
      </w:r>
      <w:proofErr w:type="spellEnd"/>
      <w:r>
        <w:rPr>
          <w:rFonts w:ascii="Georgia" w:hAnsi="Georgia"/>
          <w:color w:val="333333"/>
        </w:rPr>
        <w:t xml:space="preserve"> health outreach. He assured her that he </w:t>
      </w:r>
      <w:proofErr w:type="gramStart"/>
      <w:r>
        <w:rPr>
          <w:rFonts w:ascii="Georgia" w:hAnsi="Georgia"/>
          <w:color w:val="333333"/>
        </w:rPr>
        <w:t>wasn’t</w:t>
      </w:r>
      <w:proofErr w:type="gramEnd"/>
      <w:r>
        <w:rPr>
          <w:rFonts w:ascii="Georgia" w:hAnsi="Georgia"/>
          <w:color w:val="333333"/>
        </w:rPr>
        <w:t xml:space="preserve"> overdosing, and he scoffed at the idea of methadone as an alternative to heroin.</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Mario told me that he had started with heroin at age 14 (another man I met had started at age 11), and used it during the two years he worked as </w:t>
      </w:r>
      <w:proofErr w:type="gramStart"/>
      <w:r>
        <w:rPr>
          <w:rFonts w:ascii="Georgia" w:hAnsi="Georgia"/>
          <w:color w:val="333333"/>
        </w:rPr>
        <w:t>a fisherman</w:t>
      </w:r>
      <w:proofErr w:type="gramEnd"/>
      <w:r>
        <w:rPr>
          <w:rFonts w:ascii="Georgia" w:hAnsi="Georgia"/>
          <w:color w:val="333333"/>
        </w:rPr>
        <w:t xml:space="preserve"> in Massachusetts. “Portuguese heroin isn’t as high quality as American heroin,” he complained. He then reached for a pipe and began to smoke cocaine.</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Public health workers like Lopes may never be able to get Mario to give up drugs, but she can help keep him alive. Seeing Mario, his blood spattered on the steps from his constant injections, tottering off to get more drugs, it was clear that the Portuguese model isn’t as effective as we might hope — but it occurred to me that in America, Mario might well be dead.</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lastRenderedPageBreak/>
        <w:t>Portugal switched to its health focus under the leadership of a socialist prime minister named </w:t>
      </w:r>
      <w:proofErr w:type="spellStart"/>
      <w:r>
        <w:rPr>
          <w:rFonts w:ascii="Georgia" w:hAnsi="Georgia"/>
          <w:color w:val="333333"/>
        </w:rPr>
        <w:fldChar w:fldCharType="begin"/>
      </w:r>
      <w:r>
        <w:rPr>
          <w:rFonts w:ascii="Georgia" w:hAnsi="Georgia"/>
          <w:color w:val="333333"/>
        </w:rPr>
        <w:instrText xml:space="preserve"> HYPERLINK "http://topics.nytimes.com/top/reference/timestopics/people/g/antonio_guterres/index.html?mcubz=1" </w:instrText>
      </w:r>
      <w:r>
        <w:rPr>
          <w:rFonts w:ascii="Georgia" w:hAnsi="Georgia"/>
          <w:color w:val="333333"/>
        </w:rPr>
        <w:fldChar w:fldCharType="separate"/>
      </w:r>
      <w:r>
        <w:rPr>
          <w:rStyle w:val="Hyperlink"/>
          <w:rFonts w:ascii="Georgia" w:hAnsi="Georgia"/>
          <w:color w:val="326891"/>
        </w:rPr>
        <w:t>António</w:t>
      </w:r>
      <w:proofErr w:type="spellEnd"/>
      <w:r>
        <w:rPr>
          <w:rStyle w:val="Hyperlink"/>
          <w:rFonts w:ascii="Georgia" w:hAnsi="Georgia"/>
          <w:color w:val="326891"/>
        </w:rPr>
        <w:t xml:space="preserve"> </w:t>
      </w:r>
      <w:proofErr w:type="spellStart"/>
      <w:r>
        <w:rPr>
          <w:rStyle w:val="Hyperlink"/>
          <w:rFonts w:ascii="Georgia" w:hAnsi="Georgia"/>
          <w:color w:val="326891"/>
        </w:rPr>
        <w:t>Guterres</w:t>
      </w:r>
      <w:proofErr w:type="spellEnd"/>
      <w:r>
        <w:rPr>
          <w:rFonts w:ascii="Georgia" w:hAnsi="Georgia"/>
          <w:color w:val="333333"/>
        </w:rPr>
        <w:fldChar w:fldCharType="end"/>
      </w:r>
      <w:r>
        <w:rPr>
          <w:rFonts w:ascii="Georgia" w:hAnsi="Georgia"/>
          <w:color w:val="333333"/>
        </w:rPr>
        <w:t xml:space="preserve"> — and if the name sounds familiar, </w:t>
      </w:r>
      <w:proofErr w:type="gramStart"/>
      <w:r>
        <w:rPr>
          <w:rFonts w:ascii="Georgia" w:hAnsi="Georgia"/>
          <w:color w:val="333333"/>
        </w:rPr>
        <w:t>it’s</w:t>
      </w:r>
      <w:proofErr w:type="gramEnd"/>
      <w:r>
        <w:rPr>
          <w:rFonts w:ascii="Georgia" w:hAnsi="Georgia"/>
          <w:color w:val="333333"/>
        </w:rPr>
        <w:t xml:space="preserve"> because he’s now the United Nations secretary general. The new approach was a gamble. “We were facing a devastating situation, so we had nothing to lose,” recalled </w:t>
      </w:r>
      <w:proofErr w:type="spellStart"/>
      <w:r>
        <w:rPr>
          <w:rFonts w:ascii="Georgia" w:hAnsi="Georgia"/>
          <w:color w:val="333333"/>
        </w:rPr>
        <w:t>João</w:t>
      </w:r>
      <w:proofErr w:type="spellEnd"/>
      <w:r>
        <w:rPr>
          <w:rFonts w:ascii="Georgia" w:hAnsi="Georgia"/>
          <w:color w:val="333333"/>
        </w:rPr>
        <w:t xml:space="preserve"> Castel-</w:t>
      </w:r>
      <w:proofErr w:type="spellStart"/>
      <w:r>
        <w:rPr>
          <w:rFonts w:ascii="Georgia" w:hAnsi="Georgia"/>
          <w:color w:val="333333"/>
        </w:rPr>
        <w:t>Branco</w:t>
      </w:r>
      <w:proofErr w:type="spellEnd"/>
      <w:r>
        <w:rPr>
          <w:rFonts w:ascii="Georgia" w:hAnsi="Georgia"/>
          <w:color w:val="333333"/>
        </w:rPr>
        <w:t xml:space="preserve"> </w:t>
      </w:r>
      <w:proofErr w:type="spellStart"/>
      <w:r>
        <w:rPr>
          <w:rFonts w:ascii="Georgia" w:hAnsi="Georgia"/>
          <w:color w:val="333333"/>
        </w:rPr>
        <w:t>Goulão</w:t>
      </w:r>
      <w:proofErr w:type="spellEnd"/>
      <w:r>
        <w:rPr>
          <w:rFonts w:ascii="Georgia" w:hAnsi="Georgia"/>
          <w:color w:val="333333"/>
        </w:rPr>
        <w:t>, a public health expert and the architect of the policy (“our national hero,” as one Portuguese cabinet minister told me).</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So </w:t>
      </w:r>
      <w:proofErr w:type="gramStart"/>
      <w:r>
        <w:rPr>
          <w:rFonts w:ascii="Georgia" w:hAnsi="Georgia"/>
          <w:color w:val="333333"/>
        </w:rPr>
        <w:t>let’s</w:t>
      </w:r>
      <w:proofErr w:type="gramEnd"/>
      <w:r>
        <w:rPr>
          <w:rFonts w:ascii="Georgia" w:hAnsi="Georgia"/>
          <w:color w:val="333333"/>
        </w:rPr>
        <w:t xml:space="preserve"> be clear on what Portugal did and didn’t do. First, it </w:t>
      </w:r>
      <w:proofErr w:type="gramStart"/>
      <w:r>
        <w:rPr>
          <w:rFonts w:ascii="Georgia" w:hAnsi="Georgia"/>
          <w:color w:val="333333"/>
        </w:rPr>
        <w:t>didn’t</w:t>
      </w:r>
      <w:proofErr w:type="gramEnd"/>
      <w:r>
        <w:rPr>
          <w:rFonts w:ascii="Georgia" w:hAnsi="Georgia"/>
          <w:color w:val="333333"/>
        </w:rPr>
        <w:t xml:space="preserve"> change laws on drug trafficking: Dealers still go to prison. </w:t>
      </w:r>
      <w:proofErr w:type="gramStart"/>
      <w:r>
        <w:rPr>
          <w:rFonts w:ascii="Georgia" w:hAnsi="Georgia"/>
          <w:color w:val="333333"/>
        </w:rPr>
        <w:t>And</w:t>
      </w:r>
      <w:proofErr w:type="gramEnd"/>
      <w:r>
        <w:rPr>
          <w:rFonts w:ascii="Georgia" w:hAnsi="Georgia"/>
          <w:color w:val="333333"/>
        </w:rPr>
        <w:t xml:space="preserve"> it didn’t quite legalize drug use, but rather made the purchase or possession of small quantities (up to a 10-day supply) not a crime but an administrative offense, like a traffic ticket.</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Offenders </w:t>
      </w:r>
      <w:proofErr w:type="gramStart"/>
      <w:r>
        <w:rPr>
          <w:rFonts w:ascii="Georgia" w:hAnsi="Georgia"/>
          <w:color w:val="333333"/>
        </w:rPr>
        <w:t>are summoned</w:t>
      </w:r>
      <w:proofErr w:type="gramEnd"/>
      <w:r>
        <w:rPr>
          <w:rFonts w:ascii="Georgia" w:hAnsi="Georgia"/>
          <w:color w:val="333333"/>
        </w:rPr>
        <w:t xml:space="preserve"> to a “Dissuasion Commission” hearing — an informal meeting at a conference table with social workers who try to prevent a casual user from becoming addicted.</w:t>
      </w:r>
    </w:p>
    <w:p w:rsidR="00BE28F0" w:rsidRDefault="00BE28F0" w:rsidP="00BE28F0">
      <w:pPr>
        <w:shd w:val="clear" w:color="auto" w:fill="FFFFFF"/>
        <w:rPr>
          <w:rFonts w:ascii="Georgia" w:hAnsi="Georgia"/>
          <w:color w:val="333333"/>
        </w:rPr>
      </w:pPr>
      <w:r>
        <w:rPr>
          <w:rFonts w:ascii="Georgia" w:hAnsi="Georgia"/>
          <w:noProof/>
          <w:color w:val="333333"/>
        </w:rPr>
        <w:drawing>
          <wp:inline distT="0" distB="0" distL="0" distR="0">
            <wp:extent cx="2171700" cy="1447800"/>
            <wp:effectExtent l="0" t="0" r="0" b="0"/>
            <wp:docPr id="3" name="Picture 3" descr="https://static01.nyt.com/images/2017/09/24/opinion/sunday/24Kristof6/24Kristof6-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01.nyt.com/images/2017/09/24/opinion/sunday/24Kristof6/24Kristof6-master6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71700" cy="1447800"/>
                    </a:xfrm>
                    <a:prstGeom prst="rect">
                      <a:avLst/>
                    </a:prstGeom>
                    <a:noFill/>
                    <a:ln>
                      <a:noFill/>
                    </a:ln>
                  </pic:spPr>
                </pic:pic>
              </a:graphicData>
            </a:graphic>
          </wp:inline>
        </w:drawing>
      </w:r>
    </w:p>
    <w:p w:rsidR="00BE28F0" w:rsidRDefault="00BE28F0" w:rsidP="00BE28F0">
      <w:pPr>
        <w:shd w:val="clear" w:color="auto" w:fill="FFFFFF"/>
        <w:rPr>
          <w:rFonts w:ascii="Georgia" w:hAnsi="Georgia"/>
          <w:color w:val="333333"/>
        </w:rPr>
      </w:pPr>
      <w:proofErr w:type="gramStart"/>
      <w:r>
        <w:rPr>
          <w:rStyle w:val="caption-text"/>
          <w:rFonts w:ascii="Georgia" w:hAnsi="Georgia"/>
          <w:color w:val="333333"/>
        </w:rPr>
        <w:t>Hypodermic kits are distributed by outreach workers</w:t>
      </w:r>
      <w:proofErr w:type="gramEnd"/>
      <w:r>
        <w:rPr>
          <w:rStyle w:val="caption-text"/>
          <w:rFonts w:ascii="Georgia" w:hAnsi="Georgia"/>
          <w:color w:val="333333"/>
        </w:rPr>
        <w:t xml:space="preserve"> and used syringes are collected for safe disposal and to prevent sharing.</w:t>
      </w:r>
      <w:r>
        <w:rPr>
          <w:rFonts w:ascii="Georgia" w:hAnsi="Georgia"/>
          <w:color w:val="333333"/>
        </w:rPr>
        <w:t> </w:t>
      </w:r>
      <w:proofErr w:type="spellStart"/>
      <w:r>
        <w:rPr>
          <w:rStyle w:val="visually-hidden"/>
          <w:rFonts w:ascii="Georgia" w:hAnsi="Georgia"/>
          <w:color w:val="999999"/>
          <w:bdr w:val="none" w:sz="0" w:space="0" w:color="auto" w:frame="1"/>
        </w:rPr>
        <w:t>Credit</w:t>
      </w:r>
      <w:r>
        <w:rPr>
          <w:rStyle w:val="credit"/>
          <w:rFonts w:ascii="Georgia" w:hAnsi="Georgia"/>
          <w:color w:val="999999"/>
        </w:rPr>
        <w:t>Daniel</w:t>
      </w:r>
      <w:proofErr w:type="spellEnd"/>
      <w:r>
        <w:rPr>
          <w:rStyle w:val="credit"/>
          <w:rFonts w:ascii="Georgia" w:hAnsi="Georgia"/>
          <w:color w:val="999999"/>
        </w:rPr>
        <w:t xml:space="preserve"> Rodrigues for </w:t>
      </w:r>
      <w:proofErr w:type="gramStart"/>
      <w:r>
        <w:rPr>
          <w:rStyle w:val="credit"/>
          <w:rFonts w:ascii="Georgia" w:hAnsi="Georgia"/>
          <w:color w:val="999999"/>
        </w:rPr>
        <w:t>The</w:t>
      </w:r>
      <w:proofErr w:type="gramEnd"/>
      <w:r>
        <w:rPr>
          <w:rStyle w:val="credit"/>
          <w:rFonts w:ascii="Georgia" w:hAnsi="Georgia"/>
          <w:color w:val="999999"/>
        </w:rPr>
        <w:t xml:space="preserve"> New York Times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“How long have you been using?” </w:t>
      </w:r>
      <w:proofErr w:type="spellStart"/>
      <w:r>
        <w:rPr>
          <w:rFonts w:ascii="Georgia" w:hAnsi="Georgia"/>
          <w:color w:val="333333"/>
        </w:rPr>
        <w:t>Nuno</w:t>
      </w:r>
      <w:proofErr w:type="spellEnd"/>
      <w:r>
        <w:rPr>
          <w:rFonts w:ascii="Georgia" w:hAnsi="Georgia"/>
          <w:color w:val="333333"/>
        </w:rPr>
        <w:t xml:space="preserve"> </w:t>
      </w:r>
      <w:proofErr w:type="spellStart"/>
      <w:r>
        <w:rPr>
          <w:rFonts w:ascii="Georgia" w:hAnsi="Georgia"/>
          <w:color w:val="333333"/>
        </w:rPr>
        <w:t>Capaz</w:t>
      </w:r>
      <w:proofErr w:type="spellEnd"/>
      <w:r>
        <w:rPr>
          <w:rFonts w:ascii="Georgia" w:hAnsi="Georgia"/>
          <w:color w:val="333333"/>
        </w:rPr>
        <w:t xml:space="preserve">, a sociologist and member of the Dissuasion Commission in Lisbon, asked a 26-year-old factory worker caught with hashish. They chatted, with </w:t>
      </w:r>
      <w:proofErr w:type="spellStart"/>
      <w:r>
        <w:rPr>
          <w:rFonts w:ascii="Georgia" w:hAnsi="Georgia"/>
          <w:color w:val="333333"/>
        </w:rPr>
        <w:t>Capaz</w:t>
      </w:r>
      <w:proofErr w:type="spellEnd"/>
      <w:r>
        <w:rPr>
          <w:rFonts w:ascii="Georgia" w:hAnsi="Georgia"/>
          <w:color w:val="333333"/>
        </w:rPr>
        <w:t xml:space="preserve"> trying to figure out if the young man was in danger of taking up harder drugs. The dissuasion board can fine offenders, but </w:t>
      </w:r>
      <w:proofErr w:type="gramStart"/>
      <w:r>
        <w:rPr>
          <w:rFonts w:ascii="Georgia" w:hAnsi="Georgia"/>
          <w:color w:val="333333"/>
        </w:rPr>
        <w:t>that’s</w:t>
      </w:r>
      <w:proofErr w:type="gramEnd"/>
      <w:r>
        <w:rPr>
          <w:rFonts w:ascii="Georgia" w:hAnsi="Georgia"/>
          <w:color w:val="333333"/>
        </w:rPr>
        <w:t xml:space="preserve"> rare. Mostly the strategy is to intervene with counseling or other assistance before an offender becomes addicted.</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“My main concern is the health of the person,” </w:t>
      </w:r>
      <w:proofErr w:type="spellStart"/>
      <w:r>
        <w:rPr>
          <w:rFonts w:ascii="Georgia" w:hAnsi="Georgia"/>
          <w:color w:val="333333"/>
        </w:rPr>
        <w:t>Capaz</w:t>
      </w:r>
      <w:proofErr w:type="spellEnd"/>
      <w:r>
        <w:rPr>
          <w:rFonts w:ascii="Georgia" w:hAnsi="Georgia"/>
          <w:color w:val="333333"/>
        </w:rPr>
        <w:t xml:space="preserve"> explained afterward. “Our approach is much closer to that of a medical doctor than to a court of law.”</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The public health approach arises from an increasingly common view worldwide that addiction is a chronic disease, perhaps comparable to diabetes, and thus requires medical care rather than punishment. After all, we </w:t>
      </w:r>
      <w:proofErr w:type="gramStart"/>
      <w:r>
        <w:rPr>
          <w:rFonts w:ascii="Georgia" w:hAnsi="Georgia"/>
          <w:color w:val="333333"/>
        </w:rPr>
        <w:t>don’t</w:t>
      </w:r>
      <w:proofErr w:type="gramEnd"/>
      <w:r>
        <w:rPr>
          <w:rFonts w:ascii="Georgia" w:hAnsi="Georgia"/>
          <w:color w:val="333333"/>
        </w:rPr>
        <w:t xml:space="preserve"> just tell diabetics, Get over it.</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My sense from observing the hearings and talking to users is that the Dissuasion Commission </w:t>
      </w:r>
      <w:proofErr w:type="gramStart"/>
      <w:r>
        <w:rPr>
          <w:rFonts w:ascii="Georgia" w:hAnsi="Georgia"/>
          <w:color w:val="333333"/>
        </w:rPr>
        <w:t>isn’t</w:t>
      </w:r>
      <w:proofErr w:type="gramEnd"/>
      <w:r>
        <w:rPr>
          <w:rFonts w:ascii="Georgia" w:hAnsi="Georgia"/>
          <w:color w:val="333333"/>
        </w:rPr>
        <w:t xml:space="preserve"> terribly effective at dissuading. How successful could a 15-minute session be? Then again, criminal sanctions also seem ineffective at discouraging drug use: When scholars look at the impact of crackdowns, they find </w:t>
      </w:r>
      <w:proofErr w:type="gramStart"/>
      <w:r>
        <w:rPr>
          <w:rFonts w:ascii="Georgia" w:hAnsi="Georgia"/>
          <w:color w:val="333333"/>
        </w:rPr>
        <w:t>there’s</w:t>
      </w:r>
      <w:proofErr w:type="gramEnd"/>
      <w:r>
        <w:rPr>
          <w:rFonts w:ascii="Georgia" w:hAnsi="Georgia"/>
          <w:color w:val="333333"/>
        </w:rPr>
        <w:t xml:space="preserve"> typically little impact.</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In the first year or so of decriminalization in Portugal, there did seem to be the increase in drug use that critics had predicted. </w:t>
      </w:r>
      <w:proofErr w:type="gramStart"/>
      <w:r>
        <w:rPr>
          <w:rFonts w:ascii="Georgia" w:hAnsi="Georgia"/>
          <w:color w:val="333333"/>
        </w:rPr>
        <w:t>But</w:t>
      </w:r>
      <w:proofErr w:type="gramEnd"/>
      <w:r>
        <w:rPr>
          <w:rFonts w:ascii="Georgia" w:hAnsi="Georgia"/>
          <w:color w:val="333333"/>
        </w:rPr>
        <w:t xml:space="preserve"> although the Portuguese model is often described simply as decriminalization, perhaps the more important part is a public health initiative to treat addiction and discourage narcotics use. My take is that decriminalization on its own might have led to a modest increase in the use of hard drugs, but that this </w:t>
      </w:r>
      <w:proofErr w:type="gramStart"/>
      <w:r>
        <w:rPr>
          <w:rFonts w:ascii="Georgia" w:hAnsi="Georgia"/>
          <w:color w:val="333333"/>
        </w:rPr>
        <w:t>was swamped</w:t>
      </w:r>
      <w:proofErr w:type="gramEnd"/>
      <w:r>
        <w:rPr>
          <w:rFonts w:ascii="Georgia" w:hAnsi="Georgia"/>
          <w:color w:val="333333"/>
        </w:rPr>
        <w:t xml:space="preserve"> by public health efforts that led to an overall decline.</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Portugal introduced targeted messaging to particular groups — prostitutes, Ukrainians, high school dropouts, and so on. The Health Ministry dispatched workers into the most drug-infested neighborhoods to pass out needles and urge users to try methadone. At big concerts or similar </w:t>
      </w:r>
      <w:r>
        <w:rPr>
          <w:rFonts w:ascii="Georgia" w:hAnsi="Georgia"/>
          <w:color w:val="333333"/>
        </w:rPr>
        <w:lastRenderedPageBreak/>
        <w:t>gatherings, the Health Ministry sometimes authorizes the testing of users’ drugs to advise them if they are safe, and then the return of the stash. Decriminalization makes all this easier, because people no longer fear arrest.</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So how effective are the methadone vans and prevention campaigns? I thought </w:t>
      </w:r>
      <w:proofErr w:type="gramStart"/>
      <w:r>
        <w:rPr>
          <w:rFonts w:ascii="Georgia" w:hAnsi="Georgia"/>
          <w:color w:val="333333"/>
        </w:rPr>
        <w:t>I’d</w:t>
      </w:r>
      <w:proofErr w:type="gramEnd"/>
      <w:r>
        <w:rPr>
          <w:rFonts w:ascii="Georgia" w:hAnsi="Georgia"/>
          <w:color w:val="333333"/>
        </w:rPr>
        <w:t xml:space="preserve"> ask some real experts: drug dealers.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“There are fewer customers now,” complained one heroin dealer in the gritty </w:t>
      </w:r>
      <w:proofErr w:type="spellStart"/>
      <w:r>
        <w:rPr>
          <w:rFonts w:ascii="Georgia" w:hAnsi="Georgia"/>
          <w:color w:val="333333"/>
        </w:rPr>
        <w:t>Lumiar</w:t>
      </w:r>
      <w:proofErr w:type="spellEnd"/>
      <w:r>
        <w:rPr>
          <w:rFonts w:ascii="Georgia" w:hAnsi="Georgia"/>
          <w:color w:val="333333"/>
        </w:rPr>
        <w:t xml:space="preserve"> neighborhood. Another, Joaquim </w:t>
      </w:r>
      <w:proofErr w:type="spellStart"/>
      <w:r>
        <w:rPr>
          <w:rFonts w:ascii="Georgia" w:hAnsi="Georgia"/>
          <w:color w:val="333333"/>
        </w:rPr>
        <w:t>Farinha</w:t>
      </w:r>
      <w:proofErr w:type="spellEnd"/>
      <w:r>
        <w:rPr>
          <w:rFonts w:ascii="Georgia" w:hAnsi="Georgia"/>
          <w:color w:val="333333"/>
        </w:rPr>
        <w:t>, 55, was skeptical that methadone was costing him much business. “Business is still pretty good,” he said, interrupting the interview to make a sale to a middle-aged woman.</w:t>
      </w:r>
    </w:p>
    <w:p w:rsidR="00BE28F0" w:rsidRDefault="00BE28F0" w:rsidP="00BE28F0">
      <w:pPr>
        <w:pBdr>
          <w:top w:val="single" w:sz="6" w:space="5" w:color="E2E2E2"/>
        </w:pBdr>
        <w:shd w:val="clear" w:color="auto" w:fill="FFFFFF"/>
        <w:spacing w:after="0"/>
        <w:rPr>
          <w:rFonts w:ascii="Georgia" w:hAnsi="Georgia" w:cs="Times New Roman"/>
          <w:color w:val="333333"/>
        </w:rPr>
      </w:pPr>
      <w:r>
        <w:rPr>
          <w:rFonts w:ascii="Georgia" w:hAnsi="Georgia"/>
          <w:color w:val="333333"/>
        </w:rPr>
        <w:t> </w:t>
      </w:r>
      <w:r>
        <w:rPr>
          <w:rFonts w:ascii="Georgia" w:hAnsi="Georgia"/>
          <w:color w:val="333333"/>
        </w:rPr>
        <w:t xml:space="preserve"> </w:t>
      </w:r>
      <w:r>
        <w:rPr>
          <w:rFonts w:ascii="Georgia" w:hAnsi="Georgia"/>
          <w:color w:val="333333"/>
        </w:rPr>
        <w:t>(Portugal’s drug market is relatively nonviolent and relaxed partly because of another factor: Handguns are tightly controlled.)</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On balance, the evidence is that drug use stabilized or declined since Portugal changed approaches, particularly for heroin. In polls, the proportion of 15- to 24-year-olds </w:t>
      </w:r>
      <w:hyperlink r:id="rId12" w:history="1">
        <w:r>
          <w:rPr>
            <w:rStyle w:val="Hyperlink"/>
            <w:rFonts w:ascii="Georgia" w:hAnsi="Georgia"/>
            <w:color w:val="326891"/>
          </w:rPr>
          <w:t xml:space="preserve">who </w:t>
        </w:r>
        <w:proofErr w:type="spellStart"/>
        <w:r>
          <w:rPr>
            <w:rStyle w:val="Hyperlink"/>
            <w:rFonts w:ascii="Georgia" w:hAnsi="Georgia"/>
            <w:color w:val="326891"/>
          </w:rPr>
          <w:t>say</w:t>
        </w:r>
      </w:hyperlink>
      <w:r>
        <w:rPr>
          <w:rFonts w:ascii="Georgia" w:hAnsi="Georgia"/>
          <w:color w:val="333333"/>
        </w:rPr>
        <w:t>that</w:t>
      </w:r>
      <w:proofErr w:type="spellEnd"/>
      <w:r>
        <w:rPr>
          <w:rFonts w:ascii="Georgia" w:hAnsi="Georgia"/>
          <w:color w:val="333333"/>
        </w:rPr>
        <w:t xml:space="preserve"> they have used illicit drugs in the last month dropped by almost half since decriminalization.</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Decriminalization also made it easier to fight infectious diseases and treat overdoses. In the U.S., people are sometimes reluctant to call 911 after a friend overdoses for fear of an arrest; </w:t>
      </w:r>
      <w:proofErr w:type="gramStart"/>
      <w:r>
        <w:rPr>
          <w:rFonts w:ascii="Georgia" w:hAnsi="Georgia"/>
          <w:color w:val="333333"/>
        </w:rPr>
        <w:t>that’s</w:t>
      </w:r>
      <w:proofErr w:type="gramEnd"/>
      <w:r>
        <w:rPr>
          <w:rFonts w:ascii="Georgia" w:hAnsi="Georgia"/>
          <w:color w:val="333333"/>
        </w:rPr>
        <w:t xml:space="preserve"> not a risk in Portugal. In 1999, Portugal had the highest rate of drug-related AIDS in the European Union; since then, H.I.V. diagnoses attributed to injections have fallen by more than 90 percent and Portugal is no longer at the high end in Europe.</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One crucial mistake that Portugal did not make was to follow the United States in adopting prescription opioid painkillers for routine use. </w:t>
      </w:r>
      <w:proofErr w:type="spellStart"/>
      <w:r>
        <w:rPr>
          <w:rFonts w:ascii="Georgia" w:hAnsi="Georgia"/>
          <w:color w:val="333333"/>
        </w:rPr>
        <w:t>Adalberto</w:t>
      </w:r>
      <w:proofErr w:type="spellEnd"/>
      <w:r>
        <w:rPr>
          <w:rFonts w:ascii="Georgia" w:hAnsi="Georgia"/>
          <w:color w:val="333333"/>
        </w:rPr>
        <w:t xml:space="preserve"> Campos </w:t>
      </w:r>
      <w:proofErr w:type="spellStart"/>
      <w:r>
        <w:rPr>
          <w:rFonts w:ascii="Georgia" w:hAnsi="Georgia"/>
          <w:color w:val="333333"/>
        </w:rPr>
        <w:t>Fernandes</w:t>
      </w:r>
      <w:proofErr w:type="spellEnd"/>
      <w:r>
        <w:rPr>
          <w:rFonts w:ascii="Georgia" w:hAnsi="Georgia"/>
          <w:color w:val="333333"/>
        </w:rPr>
        <w:t xml:space="preserve">, the health minister, said that Portuguese doctors resisted overprescribing and that </w:t>
      </w:r>
      <w:proofErr w:type="gramStart"/>
      <w:r>
        <w:rPr>
          <w:rFonts w:ascii="Georgia" w:hAnsi="Georgia"/>
          <w:color w:val="333333"/>
        </w:rPr>
        <w:t>regulators also</w:t>
      </w:r>
      <w:proofErr w:type="gramEnd"/>
      <w:r>
        <w:rPr>
          <w:rFonts w:ascii="Georgia" w:hAnsi="Georgia"/>
          <w:color w:val="333333"/>
        </w:rPr>
        <w:t xml:space="preserve"> stood in the way.</w:t>
      </w:r>
    </w:p>
    <w:p w:rsidR="00BE28F0" w:rsidRDefault="00BE28F0" w:rsidP="00BE28F0">
      <w:pPr>
        <w:shd w:val="clear" w:color="auto" w:fill="FFFFFF"/>
        <w:rPr>
          <w:rFonts w:ascii="Georgia" w:hAnsi="Georgia"/>
          <w:color w:val="333333"/>
        </w:rPr>
      </w:pPr>
      <w:r>
        <w:rPr>
          <w:rStyle w:val="visually-hidden"/>
          <w:rFonts w:ascii="Georgia" w:hAnsi="Georgia"/>
          <w:color w:val="333333"/>
          <w:bdr w:val="none" w:sz="0" w:space="0" w:color="auto" w:frame="1"/>
        </w:rPr>
        <w:t>Photo</w:t>
      </w:r>
    </w:p>
    <w:p w:rsidR="00BE28F0" w:rsidRDefault="00BE28F0" w:rsidP="00BE28F0">
      <w:pPr>
        <w:shd w:val="clear" w:color="auto" w:fill="FFFFFF"/>
        <w:rPr>
          <w:rFonts w:ascii="Georgia" w:hAnsi="Georgia"/>
          <w:color w:val="333333"/>
        </w:rPr>
      </w:pPr>
      <w:r>
        <w:rPr>
          <w:rFonts w:ascii="Georgia" w:hAnsi="Georgia"/>
          <w:noProof/>
          <w:color w:val="333333"/>
        </w:rPr>
        <w:drawing>
          <wp:inline distT="0" distB="0" distL="0" distR="0">
            <wp:extent cx="3228975" cy="2152650"/>
            <wp:effectExtent l="0" t="0" r="9525" b="0"/>
            <wp:docPr id="1" name="Picture 1" descr="https://static01.nyt.com/images/2017/09/24/opinion/sunday/24Kristof7/24Kristof7-master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01.nyt.com/images/2017/09/24/opinion/sunday/24Kristof7/24Kristof7-master67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8975" cy="2152650"/>
                    </a:xfrm>
                    <a:prstGeom prst="rect">
                      <a:avLst/>
                    </a:prstGeom>
                    <a:noFill/>
                    <a:ln>
                      <a:noFill/>
                    </a:ln>
                  </pic:spPr>
                </pic:pic>
              </a:graphicData>
            </a:graphic>
          </wp:inline>
        </w:drawing>
      </w:r>
    </w:p>
    <w:p w:rsidR="00BE28F0" w:rsidRDefault="00BE28F0" w:rsidP="00BE28F0">
      <w:pPr>
        <w:shd w:val="clear" w:color="auto" w:fill="FFFFFF"/>
        <w:rPr>
          <w:rFonts w:ascii="Georgia" w:hAnsi="Georgia"/>
          <w:color w:val="333333"/>
        </w:rPr>
      </w:pPr>
      <w:r>
        <w:rPr>
          <w:rStyle w:val="caption-text"/>
          <w:rFonts w:ascii="Georgia" w:hAnsi="Georgia"/>
          <w:color w:val="333333"/>
        </w:rPr>
        <w:t xml:space="preserve">Recovering drug users receive daily doses of methadone from vans that cruise Lisbon </w:t>
      </w:r>
      <w:proofErr w:type="spellStart"/>
      <w:r>
        <w:rPr>
          <w:rStyle w:val="caption-text"/>
          <w:rFonts w:ascii="Georgia" w:hAnsi="Georgia"/>
          <w:color w:val="333333"/>
        </w:rPr>
        <w:t>streets.</w:t>
      </w:r>
      <w:r>
        <w:rPr>
          <w:rStyle w:val="visually-hidden"/>
          <w:rFonts w:ascii="Georgia" w:hAnsi="Georgia"/>
          <w:color w:val="999999"/>
          <w:bdr w:val="none" w:sz="0" w:space="0" w:color="auto" w:frame="1"/>
        </w:rPr>
        <w:t>Credit</w:t>
      </w:r>
      <w:r>
        <w:rPr>
          <w:rStyle w:val="credit"/>
          <w:rFonts w:ascii="Georgia" w:hAnsi="Georgia"/>
          <w:color w:val="999999"/>
        </w:rPr>
        <w:t>Daniel</w:t>
      </w:r>
      <w:proofErr w:type="spellEnd"/>
      <w:r>
        <w:rPr>
          <w:rStyle w:val="credit"/>
          <w:rFonts w:ascii="Georgia" w:hAnsi="Georgia"/>
          <w:color w:val="999999"/>
        </w:rPr>
        <w:t xml:space="preserve"> Rodrigues for The New York Times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Another factor that has benefited Portugal: The economy has grown and there is a robust social fabric and safety net, so fewer people self-medicate with drugs. </w:t>
      </w:r>
      <w:proofErr w:type="gramStart"/>
      <w:r>
        <w:rPr>
          <w:rFonts w:ascii="Georgia" w:hAnsi="Georgia"/>
          <w:color w:val="333333"/>
        </w:rPr>
        <w:t>Anne Case and Angus Deaton of Princeton University have chronicled the rise of “deaths of despair” and </w:t>
      </w:r>
      <w:hyperlink r:id="rId14" w:history="1">
        <w:r>
          <w:rPr>
            <w:rStyle w:val="Hyperlink"/>
            <w:rFonts w:ascii="Georgia" w:hAnsi="Georgia"/>
            <w:color w:val="326891"/>
          </w:rPr>
          <w:t>argue</w:t>
        </w:r>
      </w:hyperlink>
      <w:r>
        <w:rPr>
          <w:rFonts w:ascii="Georgia" w:hAnsi="Georgia"/>
          <w:color w:val="333333"/>
        </w:rPr>
        <w:t> that opioid use in America in part reflects a long-term decline in well-paying jobs for those with a high school education or less.</w:t>
      </w:r>
      <w:proofErr w:type="gramEnd"/>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Portugal initially was scolded around the world for its experiment, as a weak link in the war on drugs, but today </w:t>
      </w:r>
      <w:proofErr w:type="gramStart"/>
      <w:r>
        <w:rPr>
          <w:rFonts w:ascii="Georgia" w:hAnsi="Georgia"/>
          <w:color w:val="333333"/>
        </w:rPr>
        <w:t>it’s</w:t>
      </w:r>
      <w:proofErr w:type="gramEnd"/>
      <w:r>
        <w:rPr>
          <w:rFonts w:ascii="Georgia" w:hAnsi="Georgia"/>
          <w:color w:val="333333"/>
        </w:rPr>
        <w:t xml:space="preserve"> hailed as a model. The World Health Organization and American Public Health </w:t>
      </w:r>
      <w:r>
        <w:rPr>
          <w:rFonts w:ascii="Georgia" w:hAnsi="Georgia"/>
          <w:color w:val="333333"/>
        </w:rPr>
        <w:lastRenderedPageBreak/>
        <w:t>Association have both praised decriminalization and a public health focus, as has the Global Commission on Drug Policy.</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One attraction of the Portuguese approach is that </w:t>
      </w:r>
      <w:proofErr w:type="gramStart"/>
      <w:r>
        <w:rPr>
          <w:rFonts w:ascii="Georgia" w:hAnsi="Georgia"/>
          <w:color w:val="333333"/>
        </w:rPr>
        <w:t>it’s</w:t>
      </w:r>
      <w:proofErr w:type="gramEnd"/>
      <w:r>
        <w:rPr>
          <w:rFonts w:ascii="Georgia" w:hAnsi="Georgia"/>
          <w:color w:val="333333"/>
        </w:rPr>
        <w:t xml:space="preserve"> incomparably cheaper to treat people than to jail them. The Health Ministry spends less than $10 per citizen per year on its successful drug policy. Meanwhile, the U.S. has spent some $10,000 per household (more than </w:t>
      </w:r>
      <w:hyperlink r:id="rId15" w:history="1">
        <w:r>
          <w:rPr>
            <w:rStyle w:val="Hyperlink"/>
            <w:rFonts w:ascii="Georgia" w:hAnsi="Georgia"/>
            <w:color w:val="326891"/>
          </w:rPr>
          <w:t>$1 trillion</w:t>
        </w:r>
      </w:hyperlink>
      <w:r>
        <w:rPr>
          <w:rFonts w:ascii="Georgia" w:hAnsi="Georgia"/>
          <w:color w:val="333333"/>
        </w:rPr>
        <w:t>) over the decades on a failed drug policy that results in more than 1,000 deaths each week.</w:t>
      </w:r>
    </w:p>
    <w:p w:rsidR="00BE28F0" w:rsidRDefault="00BE28F0" w:rsidP="00BE28F0">
      <w:pPr>
        <w:pStyle w:val="story-body-text"/>
        <w:shd w:val="clear" w:color="auto" w:fill="FFFFFF"/>
        <w:spacing w:before="0" w:beforeAutospacing="0" w:after="240" w:afterAutospacing="0"/>
        <w:rPr>
          <w:rFonts w:ascii="Georgia" w:hAnsi="Georgia"/>
          <w:color w:val="333333"/>
        </w:rPr>
      </w:pPr>
      <w:proofErr w:type="gramStart"/>
      <w:r>
        <w:rPr>
          <w:rFonts w:ascii="Georgia" w:hAnsi="Georgia"/>
          <w:color w:val="333333"/>
        </w:rPr>
        <w:t>I’ve</w:t>
      </w:r>
      <w:proofErr w:type="gramEnd"/>
      <w:r>
        <w:rPr>
          <w:rFonts w:ascii="Georgia" w:hAnsi="Georgia"/>
          <w:color w:val="333333"/>
        </w:rPr>
        <w:t xml:space="preserve"> been apprehensive of decriminalizing hard drugs for fear of increasing addiction. Portugal changed my mind, and its policy seems fundamentally humane and lifesaving. Yet </w:t>
      </w:r>
      <w:proofErr w:type="gramStart"/>
      <w:r>
        <w:rPr>
          <w:rFonts w:ascii="Georgia" w:hAnsi="Georgia"/>
          <w:color w:val="333333"/>
        </w:rPr>
        <w:t>let’s</w:t>
      </w:r>
      <w:proofErr w:type="gramEnd"/>
      <w:r>
        <w:rPr>
          <w:rFonts w:ascii="Georgia" w:hAnsi="Georgia"/>
          <w:color w:val="333333"/>
        </w:rPr>
        <w:t xml:space="preserve"> also be realistic about what is possible: Portugal’s approach works better than America’s, but nothing succeeds as well as we might hope.</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The hilly </w:t>
      </w:r>
      <w:proofErr w:type="spellStart"/>
      <w:r>
        <w:rPr>
          <w:rFonts w:ascii="Georgia" w:hAnsi="Georgia"/>
          <w:color w:val="333333"/>
        </w:rPr>
        <w:t>Casal</w:t>
      </w:r>
      <w:proofErr w:type="spellEnd"/>
      <w:r>
        <w:rPr>
          <w:rFonts w:ascii="Georgia" w:hAnsi="Georgia"/>
          <w:color w:val="333333"/>
        </w:rPr>
        <w:t xml:space="preserve"> </w:t>
      </w:r>
      <w:proofErr w:type="spellStart"/>
      <w:r>
        <w:rPr>
          <w:rFonts w:ascii="Georgia" w:hAnsi="Georgia"/>
          <w:color w:val="333333"/>
        </w:rPr>
        <w:t>Ventoso</w:t>
      </w:r>
      <w:proofErr w:type="spellEnd"/>
      <w:r>
        <w:rPr>
          <w:rFonts w:ascii="Georgia" w:hAnsi="Georgia"/>
          <w:color w:val="333333"/>
        </w:rPr>
        <w:t xml:space="preserve"> neighborhood of Lisbon was ground zero for heroin in Lisbon 15 years ago, “a wall of death,” remembered Paulo Brito, 55, who has been using heroin since he was 15.</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Brito weaned himself off drugs with the help of health workers and remained “clean” for 10 years — but relapsed a year ago, and I met him in today’s </w:t>
      </w:r>
      <w:proofErr w:type="spellStart"/>
      <w:r>
        <w:rPr>
          <w:rFonts w:ascii="Georgia" w:hAnsi="Georgia"/>
          <w:color w:val="333333"/>
        </w:rPr>
        <w:t>Casal</w:t>
      </w:r>
      <w:proofErr w:type="spellEnd"/>
      <w:r>
        <w:rPr>
          <w:rFonts w:ascii="Georgia" w:hAnsi="Georgia"/>
          <w:color w:val="333333"/>
        </w:rPr>
        <w:t xml:space="preserve"> </w:t>
      </w:r>
      <w:proofErr w:type="spellStart"/>
      <w:r>
        <w:rPr>
          <w:rFonts w:ascii="Georgia" w:hAnsi="Georgia"/>
          <w:color w:val="333333"/>
        </w:rPr>
        <w:t>Ventoso</w:t>
      </w:r>
      <w:proofErr w:type="spellEnd"/>
      <w:r>
        <w:rPr>
          <w:rFonts w:ascii="Georgia" w:hAnsi="Georgia"/>
          <w:color w:val="333333"/>
        </w:rPr>
        <w:t xml:space="preserve">. There are fewer overdoses now, but it </w:t>
      </w:r>
      <w:proofErr w:type="gramStart"/>
      <w:r>
        <w:rPr>
          <w:rFonts w:ascii="Georgia" w:hAnsi="Georgia"/>
          <w:color w:val="333333"/>
        </w:rPr>
        <w:t>is still littered</w:t>
      </w:r>
      <w:proofErr w:type="gramEnd"/>
      <w:r>
        <w:rPr>
          <w:rFonts w:ascii="Georgia" w:hAnsi="Georgia"/>
          <w:color w:val="333333"/>
        </w:rPr>
        <w:t xml:space="preserve"> with hypodermic packages and other detritus of narcotics, as well as a pall of sadness.</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“I’ve hit rock bottom,” Brito told me despairingly. “I’m losing the person I most love in the world.”</w:t>
      </w:r>
    </w:p>
    <w:p w:rsidR="00BE28F0" w:rsidRDefault="00BE28F0" w:rsidP="00BE28F0">
      <w:pPr>
        <w:pStyle w:val="story-body-text"/>
        <w:shd w:val="clear" w:color="auto" w:fill="FFFFFF"/>
        <w:spacing w:before="0" w:beforeAutospacing="0" w:after="240" w:afterAutospacing="0"/>
        <w:rPr>
          <w:rFonts w:ascii="Georgia" w:hAnsi="Georgia"/>
          <w:color w:val="333333"/>
        </w:rPr>
      </w:pPr>
      <w:r>
        <w:rPr>
          <w:rFonts w:ascii="Georgia" w:hAnsi="Georgia"/>
          <w:color w:val="333333"/>
        </w:rPr>
        <w:t xml:space="preserve">His girlfriend, Teresa, is begging him to give up heroin. He wants to choose her; he fervently wants to quit. </w:t>
      </w:r>
      <w:proofErr w:type="gramStart"/>
      <w:r>
        <w:rPr>
          <w:rFonts w:ascii="Georgia" w:hAnsi="Georgia"/>
          <w:color w:val="333333"/>
        </w:rPr>
        <w:t>But</w:t>
      </w:r>
      <w:proofErr w:type="gramEnd"/>
      <w:r>
        <w:rPr>
          <w:rFonts w:ascii="Georgia" w:hAnsi="Georgia"/>
          <w:color w:val="333333"/>
        </w:rPr>
        <w:t xml:space="preserve"> he doesn’t know if he can, and he teared up as he said, “It’s like entering a boxing ring and facing Mike Tyson.”</w:t>
      </w:r>
    </w:p>
    <w:p w:rsidR="00BE28F0" w:rsidRDefault="00BE28F0" w:rsidP="00BE28F0">
      <w:pPr>
        <w:pStyle w:val="story-body-text"/>
        <w:shd w:val="clear" w:color="auto" w:fill="FFFFFF"/>
        <w:spacing w:before="0" w:beforeAutospacing="0" w:after="240" w:afterAutospacing="0"/>
        <w:rPr>
          <w:rFonts w:ascii="Georgia" w:hAnsi="Georgia"/>
          <w:color w:val="333333"/>
        </w:rPr>
      </w:pPr>
      <w:bookmarkStart w:id="0" w:name="_GoBack"/>
      <w:bookmarkEnd w:id="0"/>
      <w:r>
        <w:rPr>
          <w:rFonts w:ascii="Georgia" w:hAnsi="Georgia"/>
          <w:color w:val="333333"/>
        </w:rPr>
        <w:t>Yet for all his suffering, Brito lives, because he’s Portuguese. The lesson that Portugal offers the world is that while we can’t eradicate heroin, it’s possible to save the lives of drug users — if we’re willing to treat them not as criminals but as sick, suffering human beings who need helping hands, not handcuffs.</w:t>
      </w:r>
    </w:p>
    <w:p w:rsidR="00BE28F0" w:rsidRDefault="00BE28F0"/>
    <w:sectPr w:rsidR="00BE28F0" w:rsidSect="00BE28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623A3"/>
    <w:multiLevelType w:val="multilevel"/>
    <w:tmpl w:val="E09AF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33896"/>
    <w:multiLevelType w:val="multilevel"/>
    <w:tmpl w:val="34283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AC5EDD"/>
    <w:multiLevelType w:val="multilevel"/>
    <w:tmpl w:val="31B6A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8F0"/>
    <w:rsid w:val="005A6B85"/>
    <w:rsid w:val="00BE2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E061E"/>
  <w15:chartTrackingRefBased/>
  <w15:docId w15:val="{6DDF127A-FD66-46EC-983F-166404CB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E28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E28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E28F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28F0"/>
    <w:rPr>
      <w:color w:val="0563C1" w:themeColor="hyperlink"/>
      <w:u w:val="single"/>
    </w:rPr>
  </w:style>
  <w:style w:type="character" w:styleId="FollowedHyperlink">
    <w:name w:val="FollowedHyperlink"/>
    <w:basedOn w:val="DefaultParagraphFont"/>
    <w:uiPriority w:val="99"/>
    <w:semiHidden/>
    <w:unhideWhenUsed/>
    <w:rsid w:val="00BE28F0"/>
    <w:rPr>
      <w:color w:val="954F72" w:themeColor="followedHyperlink"/>
      <w:u w:val="single"/>
    </w:rPr>
  </w:style>
  <w:style w:type="character" w:customStyle="1" w:styleId="Heading1Char">
    <w:name w:val="Heading 1 Char"/>
    <w:basedOn w:val="DefaultParagraphFont"/>
    <w:link w:val="Heading1"/>
    <w:uiPriority w:val="9"/>
    <w:rsid w:val="00BE28F0"/>
    <w:rPr>
      <w:rFonts w:ascii="Times New Roman" w:eastAsia="Times New Roman" w:hAnsi="Times New Roman" w:cs="Times New Roman"/>
      <w:b/>
      <w:bCs/>
      <w:kern w:val="36"/>
      <w:sz w:val="48"/>
      <w:szCs w:val="48"/>
    </w:rPr>
  </w:style>
  <w:style w:type="paragraph" w:customStyle="1" w:styleId="deck">
    <w:name w:val="deck"/>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BE28F0"/>
  </w:style>
  <w:style w:type="character" w:customStyle="1" w:styleId="Heading2Char">
    <w:name w:val="Heading 2 Char"/>
    <w:basedOn w:val="DefaultParagraphFont"/>
    <w:link w:val="Heading2"/>
    <w:uiPriority w:val="9"/>
    <w:semiHidden/>
    <w:rsid w:val="00BE28F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E28F0"/>
    <w:rPr>
      <w:rFonts w:asciiTheme="majorHAnsi" w:eastAsiaTheme="majorEastAsia" w:hAnsiTheme="majorHAnsi" w:cstheme="majorBidi"/>
      <w:color w:val="1F4D78" w:themeColor="accent1" w:themeShade="7F"/>
      <w:sz w:val="24"/>
      <w:szCs w:val="24"/>
    </w:rPr>
  </w:style>
  <w:style w:type="paragraph" w:customStyle="1" w:styleId="story-body-text">
    <w:name w:val="story-body-text"/>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sually-hidden">
    <w:name w:val="visually-hidden"/>
    <w:basedOn w:val="DefaultParagraphFont"/>
    <w:rsid w:val="00BE28F0"/>
  </w:style>
  <w:style w:type="character" w:customStyle="1" w:styleId="caption-text">
    <w:name w:val="caption-text"/>
    <w:basedOn w:val="DefaultParagraphFont"/>
    <w:rsid w:val="00BE28F0"/>
  </w:style>
  <w:style w:type="character" w:customStyle="1" w:styleId="credit">
    <w:name w:val="credit"/>
    <w:basedOn w:val="DefaultParagraphFont"/>
    <w:rsid w:val="00BE28F0"/>
  </w:style>
  <w:style w:type="character" w:customStyle="1" w:styleId="headline-text">
    <w:name w:val="headline-text"/>
    <w:basedOn w:val="DefaultParagraphFont"/>
    <w:rsid w:val="00BE28F0"/>
  </w:style>
  <w:style w:type="paragraph" w:customStyle="1" w:styleId="user-action">
    <w:name w:val="user-action"/>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text">
    <w:name w:val="comment-text"/>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E2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0">
    <w:name w:val="g-pstyle0"/>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1">
    <w:name w:val="g-pstyle1"/>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2">
    <w:name w:val="g-pstyle2"/>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pstyle3">
    <w:name w:val="g-pstyle3"/>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BE28F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BE28F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BE28F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BE28F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E28F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044636">
      <w:bodyDiv w:val="1"/>
      <w:marLeft w:val="0"/>
      <w:marRight w:val="0"/>
      <w:marTop w:val="0"/>
      <w:marBottom w:val="0"/>
      <w:divBdr>
        <w:top w:val="none" w:sz="0" w:space="0" w:color="auto"/>
        <w:left w:val="none" w:sz="0" w:space="0" w:color="auto"/>
        <w:bottom w:val="none" w:sz="0" w:space="0" w:color="auto"/>
        <w:right w:val="none" w:sz="0" w:space="0" w:color="auto"/>
      </w:divBdr>
      <w:divsChild>
        <w:div w:id="1746141733">
          <w:marLeft w:val="0"/>
          <w:marRight w:val="0"/>
          <w:marTop w:val="14640"/>
          <w:marBottom w:val="0"/>
          <w:divBdr>
            <w:top w:val="none" w:sz="0" w:space="0" w:color="auto"/>
            <w:left w:val="none" w:sz="0" w:space="0" w:color="auto"/>
            <w:bottom w:val="none" w:sz="0" w:space="0" w:color="auto"/>
            <w:right w:val="none" w:sz="0" w:space="0" w:color="auto"/>
          </w:divBdr>
          <w:divsChild>
            <w:div w:id="1770466243">
              <w:marLeft w:val="0"/>
              <w:marRight w:val="0"/>
              <w:marTop w:val="0"/>
              <w:marBottom w:val="0"/>
              <w:divBdr>
                <w:top w:val="none" w:sz="0" w:space="0" w:color="auto"/>
                <w:left w:val="none" w:sz="0" w:space="0" w:color="auto"/>
                <w:bottom w:val="none" w:sz="0" w:space="0" w:color="auto"/>
                <w:right w:val="none" w:sz="0" w:space="0" w:color="auto"/>
              </w:divBdr>
              <w:divsChild>
                <w:div w:id="1920477950">
                  <w:marLeft w:val="0"/>
                  <w:marRight w:val="0"/>
                  <w:marTop w:val="0"/>
                  <w:marBottom w:val="105"/>
                  <w:divBdr>
                    <w:top w:val="none" w:sz="0" w:space="0" w:color="auto"/>
                    <w:left w:val="none" w:sz="0" w:space="0" w:color="auto"/>
                    <w:bottom w:val="none" w:sz="0" w:space="0" w:color="auto"/>
                    <w:right w:val="none" w:sz="0" w:space="0" w:color="auto"/>
                  </w:divBdr>
                </w:div>
              </w:divsChild>
            </w:div>
            <w:div w:id="2056002334">
              <w:marLeft w:val="0"/>
              <w:marRight w:val="0"/>
              <w:marTop w:val="0"/>
              <w:marBottom w:val="0"/>
              <w:divBdr>
                <w:top w:val="none" w:sz="0" w:space="0" w:color="auto"/>
                <w:left w:val="none" w:sz="0" w:space="0" w:color="auto"/>
                <w:bottom w:val="none" w:sz="0" w:space="0" w:color="auto"/>
                <w:right w:val="none" w:sz="0" w:space="0" w:color="auto"/>
              </w:divBdr>
              <w:divsChild>
                <w:div w:id="629020930">
                  <w:marLeft w:val="0"/>
                  <w:marRight w:val="0"/>
                  <w:marTop w:val="0"/>
                  <w:marBottom w:val="675"/>
                  <w:divBdr>
                    <w:top w:val="none" w:sz="0" w:space="0" w:color="auto"/>
                    <w:left w:val="none" w:sz="0" w:space="0" w:color="auto"/>
                    <w:bottom w:val="none" w:sz="0" w:space="0" w:color="auto"/>
                    <w:right w:val="none" w:sz="0" w:space="0" w:color="auto"/>
                  </w:divBdr>
                  <w:divsChild>
                    <w:div w:id="1035731916">
                      <w:marLeft w:val="0"/>
                      <w:marRight w:val="0"/>
                      <w:marTop w:val="0"/>
                      <w:marBottom w:val="0"/>
                      <w:divBdr>
                        <w:top w:val="none" w:sz="0" w:space="0" w:color="auto"/>
                        <w:left w:val="none" w:sz="0" w:space="0" w:color="auto"/>
                        <w:bottom w:val="none" w:sz="0" w:space="0" w:color="auto"/>
                        <w:right w:val="none" w:sz="0" w:space="0" w:color="auto"/>
                      </w:divBdr>
                      <w:divsChild>
                        <w:div w:id="1664119847">
                          <w:marLeft w:val="0"/>
                          <w:marRight w:val="225"/>
                          <w:marTop w:val="0"/>
                          <w:marBottom w:val="0"/>
                          <w:divBdr>
                            <w:top w:val="none" w:sz="0" w:space="0" w:color="auto"/>
                            <w:left w:val="none" w:sz="0" w:space="0" w:color="auto"/>
                            <w:bottom w:val="none" w:sz="0" w:space="0" w:color="auto"/>
                            <w:right w:val="none" w:sz="0" w:space="0" w:color="auto"/>
                          </w:divBdr>
                        </w:div>
                        <w:div w:id="503327651">
                          <w:marLeft w:val="0"/>
                          <w:marRight w:val="0"/>
                          <w:marTop w:val="0"/>
                          <w:marBottom w:val="0"/>
                          <w:divBdr>
                            <w:top w:val="none" w:sz="0" w:space="0" w:color="auto"/>
                            <w:left w:val="none" w:sz="0" w:space="0" w:color="auto"/>
                            <w:bottom w:val="none" w:sz="0" w:space="0" w:color="auto"/>
                            <w:right w:val="none" w:sz="0" w:space="0" w:color="auto"/>
                          </w:divBdr>
                          <w:divsChild>
                            <w:div w:id="50189550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70983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664383955">
          <w:marLeft w:val="0"/>
          <w:marRight w:val="0"/>
          <w:marTop w:val="0"/>
          <w:marBottom w:val="0"/>
          <w:divBdr>
            <w:top w:val="none" w:sz="0" w:space="0" w:color="auto"/>
            <w:left w:val="none" w:sz="0" w:space="0" w:color="auto"/>
            <w:bottom w:val="none" w:sz="0" w:space="0" w:color="auto"/>
            <w:right w:val="none" w:sz="0" w:space="0" w:color="auto"/>
          </w:divBdr>
          <w:divsChild>
            <w:div w:id="1862890590">
              <w:marLeft w:val="0"/>
              <w:marRight w:val="0"/>
              <w:marTop w:val="300"/>
              <w:marBottom w:val="555"/>
              <w:divBdr>
                <w:top w:val="single" w:sz="6" w:space="9" w:color="EBEBEB"/>
                <w:left w:val="none" w:sz="0" w:space="0" w:color="auto"/>
                <w:bottom w:val="single" w:sz="6" w:space="19" w:color="EBEBEB"/>
                <w:right w:val="none" w:sz="0" w:space="0" w:color="auto"/>
              </w:divBdr>
              <w:divsChild>
                <w:div w:id="150805455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844200218">
          <w:marLeft w:val="0"/>
          <w:marRight w:val="0"/>
          <w:marTop w:val="0"/>
          <w:marBottom w:val="0"/>
          <w:divBdr>
            <w:top w:val="none" w:sz="0" w:space="0" w:color="auto"/>
            <w:left w:val="none" w:sz="0" w:space="0" w:color="auto"/>
            <w:bottom w:val="none" w:sz="0" w:space="0" w:color="auto"/>
            <w:right w:val="none" w:sz="0" w:space="0" w:color="auto"/>
          </w:divBdr>
          <w:divsChild>
            <w:div w:id="1776241494">
              <w:marLeft w:val="0"/>
              <w:marRight w:val="0"/>
              <w:marTop w:val="0"/>
              <w:marBottom w:val="0"/>
              <w:divBdr>
                <w:top w:val="none" w:sz="0" w:space="0" w:color="auto"/>
                <w:left w:val="none" w:sz="0" w:space="0" w:color="auto"/>
                <w:bottom w:val="none" w:sz="0" w:space="0" w:color="auto"/>
                <w:right w:val="none" w:sz="0" w:space="0" w:color="auto"/>
              </w:divBdr>
            </w:div>
          </w:divsChild>
        </w:div>
        <w:div w:id="537746048">
          <w:marLeft w:val="0"/>
          <w:marRight w:val="0"/>
          <w:marTop w:val="0"/>
          <w:marBottom w:val="0"/>
          <w:divBdr>
            <w:top w:val="none" w:sz="0" w:space="0" w:color="auto"/>
            <w:left w:val="none" w:sz="0" w:space="0" w:color="auto"/>
            <w:bottom w:val="none" w:sz="0" w:space="0" w:color="auto"/>
            <w:right w:val="none" w:sz="0" w:space="0" w:color="auto"/>
          </w:divBdr>
          <w:divsChild>
            <w:div w:id="1994865645">
              <w:marLeft w:val="0"/>
              <w:marRight w:val="0"/>
              <w:marTop w:val="0"/>
              <w:marBottom w:val="105"/>
              <w:divBdr>
                <w:top w:val="none" w:sz="0" w:space="0" w:color="auto"/>
                <w:left w:val="none" w:sz="0" w:space="0" w:color="auto"/>
                <w:bottom w:val="none" w:sz="0" w:space="0" w:color="auto"/>
                <w:right w:val="none" w:sz="0" w:space="0" w:color="auto"/>
              </w:divBdr>
            </w:div>
          </w:divsChild>
        </w:div>
        <w:div w:id="1711302261">
          <w:marLeft w:val="0"/>
          <w:marRight w:val="0"/>
          <w:marTop w:val="0"/>
          <w:marBottom w:val="0"/>
          <w:divBdr>
            <w:top w:val="none" w:sz="0" w:space="0" w:color="auto"/>
            <w:left w:val="none" w:sz="0" w:space="0" w:color="auto"/>
            <w:bottom w:val="none" w:sz="0" w:space="0" w:color="auto"/>
            <w:right w:val="none" w:sz="0" w:space="0" w:color="auto"/>
          </w:divBdr>
          <w:divsChild>
            <w:div w:id="1787461286">
              <w:marLeft w:val="0"/>
              <w:marRight w:val="0"/>
              <w:marTop w:val="0"/>
              <w:marBottom w:val="0"/>
              <w:divBdr>
                <w:top w:val="none" w:sz="0" w:space="0" w:color="auto"/>
                <w:left w:val="none" w:sz="0" w:space="0" w:color="auto"/>
                <w:bottom w:val="none" w:sz="0" w:space="0" w:color="auto"/>
                <w:right w:val="none" w:sz="0" w:space="0" w:color="auto"/>
              </w:divBdr>
              <w:divsChild>
                <w:div w:id="1985308877">
                  <w:marLeft w:val="0"/>
                  <w:marRight w:val="0"/>
                  <w:marTop w:val="0"/>
                  <w:marBottom w:val="105"/>
                  <w:divBdr>
                    <w:top w:val="none" w:sz="0" w:space="0" w:color="auto"/>
                    <w:left w:val="none" w:sz="0" w:space="0" w:color="auto"/>
                    <w:bottom w:val="none" w:sz="0" w:space="0" w:color="auto"/>
                    <w:right w:val="none" w:sz="0" w:space="0" w:color="auto"/>
                  </w:divBdr>
                </w:div>
                <w:div w:id="1459372963">
                  <w:marLeft w:val="0"/>
                  <w:marRight w:val="0"/>
                  <w:marTop w:val="0"/>
                  <w:marBottom w:val="150"/>
                  <w:divBdr>
                    <w:top w:val="none" w:sz="0" w:space="0" w:color="auto"/>
                    <w:left w:val="none" w:sz="0" w:space="0" w:color="auto"/>
                    <w:bottom w:val="none" w:sz="0" w:space="0" w:color="auto"/>
                    <w:right w:val="none" w:sz="0" w:space="0" w:color="auto"/>
                  </w:divBdr>
                  <w:divsChild>
                    <w:div w:id="1052315224">
                      <w:marLeft w:val="0"/>
                      <w:marRight w:val="0"/>
                      <w:marTop w:val="0"/>
                      <w:marBottom w:val="0"/>
                      <w:divBdr>
                        <w:top w:val="none" w:sz="0" w:space="0" w:color="auto"/>
                        <w:left w:val="none" w:sz="0" w:space="0" w:color="auto"/>
                        <w:bottom w:val="none" w:sz="0" w:space="0" w:color="auto"/>
                        <w:right w:val="none" w:sz="0" w:space="0" w:color="auto"/>
                      </w:divBdr>
                      <w:divsChild>
                        <w:div w:id="1157959743">
                          <w:marLeft w:val="0"/>
                          <w:marRight w:val="0"/>
                          <w:marTop w:val="0"/>
                          <w:marBottom w:val="0"/>
                          <w:divBdr>
                            <w:top w:val="none" w:sz="0" w:space="0" w:color="auto"/>
                            <w:left w:val="none" w:sz="0" w:space="0" w:color="auto"/>
                            <w:bottom w:val="none" w:sz="0" w:space="0" w:color="auto"/>
                            <w:right w:val="none" w:sz="0" w:space="0" w:color="auto"/>
                          </w:divBdr>
                          <w:divsChild>
                            <w:div w:id="786004871">
                              <w:marLeft w:val="0"/>
                              <w:marRight w:val="0"/>
                              <w:marTop w:val="0"/>
                              <w:marBottom w:val="0"/>
                              <w:divBdr>
                                <w:top w:val="none" w:sz="0" w:space="0" w:color="auto"/>
                                <w:left w:val="none" w:sz="0" w:space="0" w:color="auto"/>
                                <w:bottom w:val="none" w:sz="0" w:space="0" w:color="auto"/>
                                <w:right w:val="none" w:sz="0" w:space="0" w:color="auto"/>
                              </w:divBdr>
                            </w:div>
                            <w:div w:id="355935248">
                              <w:marLeft w:val="0"/>
                              <w:marRight w:val="0"/>
                              <w:marTop w:val="0"/>
                              <w:marBottom w:val="0"/>
                              <w:divBdr>
                                <w:top w:val="none" w:sz="0" w:space="0" w:color="auto"/>
                                <w:left w:val="none" w:sz="0" w:space="0" w:color="auto"/>
                                <w:bottom w:val="none" w:sz="0" w:space="0" w:color="auto"/>
                                <w:right w:val="none" w:sz="0" w:space="0" w:color="auto"/>
                              </w:divBdr>
                            </w:div>
                            <w:div w:id="2040233799">
                              <w:marLeft w:val="0"/>
                              <w:marRight w:val="0"/>
                              <w:marTop w:val="0"/>
                              <w:marBottom w:val="0"/>
                              <w:divBdr>
                                <w:top w:val="none" w:sz="0" w:space="0" w:color="auto"/>
                                <w:left w:val="none" w:sz="0" w:space="0" w:color="auto"/>
                                <w:bottom w:val="none" w:sz="0" w:space="0" w:color="auto"/>
                                <w:right w:val="none" w:sz="0" w:space="0" w:color="auto"/>
                              </w:divBdr>
                            </w:div>
                            <w:div w:id="1707368478">
                              <w:marLeft w:val="0"/>
                              <w:marRight w:val="0"/>
                              <w:marTop w:val="0"/>
                              <w:marBottom w:val="0"/>
                              <w:divBdr>
                                <w:top w:val="none" w:sz="0" w:space="0" w:color="auto"/>
                                <w:left w:val="none" w:sz="0" w:space="0" w:color="auto"/>
                                <w:bottom w:val="none" w:sz="0" w:space="0" w:color="auto"/>
                                <w:right w:val="none" w:sz="0" w:space="0" w:color="auto"/>
                              </w:divBdr>
                            </w:div>
                            <w:div w:id="1940092341">
                              <w:marLeft w:val="0"/>
                              <w:marRight w:val="0"/>
                              <w:marTop w:val="0"/>
                              <w:marBottom w:val="0"/>
                              <w:divBdr>
                                <w:top w:val="none" w:sz="0" w:space="0" w:color="auto"/>
                                <w:left w:val="none" w:sz="0" w:space="0" w:color="auto"/>
                                <w:bottom w:val="none" w:sz="0" w:space="0" w:color="auto"/>
                                <w:right w:val="none" w:sz="0" w:space="0" w:color="auto"/>
                              </w:divBdr>
                            </w:div>
                            <w:div w:id="1464545515">
                              <w:marLeft w:val="0"/>
                              <w:marRight w:val="0"/>
                              <w:marTop w:val="0"/>
                              <w:marBottom w:val="0"/>
                              <w:divBdr>
                                <w:top w:val="none" w:sz="0" w:space="0" w:color="auto"/>
                                <w:left w:val="none" w:sz="0" w:space="0" w:color="auto"/>
                                <w:bottom w:val="none" w:sz="0" w:space="0" w:color="auto"/>
                                <w:right w:val="none" w:sz="0" w:space="0" w:color="auto"/>
                              </w:divBdr>
                            </w:div>
                            <w:div w:id="1282765509">
                              <w:marLeft w:val="0"/>
                              <w:marRight w:val="0"/>
                              <w:marTop w:val="0"/>
                              <w:marBottom w:val="0"/>
                              <w:divBdr>
                                <w:top w:val="none" w:sz="0" w:space="0" w:color="auto"/>
                                <w:left w:val="none" w:sz="0" w:space="0" w:color="auto"/>
                                <w:bottom w:val="none" w:sz="0" w:space="0" w:color="auto"/>
                                <w:right w:val="none" w:sz="0" w:space="0" w:color="auto"/>
                              </w:divBdr>
                            </w:div>
                            <w:div w:id="565336527">
                              <w:marLeft w:val="0"/>
                              <w:marRight w:val="0"/>
                              <w:marTop w:val="0"/>
                              <w:marBottom w:val="0"/>
                              <w:divBdr>
                                <w:top w:val="none" w:sz="0" w:space="0" w:color="auto"/>
                                <w:left w:val="none" w:sz="0" w:space="0" w:color="auto"/>
                                <w:bottom w:val="none" w:sz="0" w:space="0" w:color="auto"/>
                                <w:right w:val="none" w:sz="0" w:space="0" w:color="auto"/>
                              </w:divBdr>
                            </w:div>
                            <w:div w:id="211617091">
                              <w:marLeft w:val="0"/>
                              <w:marRight w:val="0"/>
                              <w:marTop w:val="0"/>
                              <w:marBottom w:val="0"/>
                              <w:divBdr>
                                <w:top w:val="none" w:sz="0" w:space="0" w:color="auto"/>
                                <w:left w:val="none" w:sz="0" w:space="0" w:color="auto"/>
                                <w:bottom w:val="none" w:sz="0" w:space="0" w:color="auto"/>
                                <w:right w:val="none" w:sz="0" w:space="0" w:color="auto"/>
                              </w:divBdr>
                            </w:div>
                            <w:div w:id="1816989095">
                              <w:marLeft w:val="0"/>
                              <w:marRight w:val="0"/>
                              <w:marTop w:val="0"/>
                              <w:marBottom w:val="0"/>
                              <w:divBdr>
                                <w:top w:val="none" w:sz="0" w:space="0" w:color="auto"/>
                                <w:left w:val="none" w:sz="0" w:space="0" w:color="auto"/>
                                <w:bottom w:val="none" w:sz="0" w:space="0" w:color="auto"/>
                                <w:right w:val="none" w:sz="0" w:space="0" w:color="auto"/>
                              </w:divBdr>
                            </w:div>
                            <w:div w:id="1023823558">
                              <w:marLeft w:val="0"/>
                              <w:marRight w:val="0"/>
                              <w:marTop w:val="0"/>
                              <w:marBottom w:val="0"/>
                              <w:divBdr>
                                <w:top w:val="none" w:sz="0" w:space="0" w:color="auto"/>
                                <w:left w:val="none" w:sz="0" w:space="0" w:color="auto"/>
                                <w:bottom w:val="none" w:sz="0" w:space="0" w:color="auto"/>
                                <w:right w:val="none" w:sz="0" w:space="0" w:color="auto"/>
                              </w:divBdr>
                            </w:div>
                            <w:div w:id="476649816">
                              <w:marLeft w:val="0"/>
                              <w:marRight w:val="0"/>
                              <w:marTop w:val="0"/>
                              <w:marBottom w:val="0"/>
                              <w:divBdr>
                                <w:top w:val="none" w:sz="0" w:space="0" w:color="auto"/>
                                <w:left w:val="none" w:sz="0" w:space="0" w:color="auto"/>
                                <w:bottom w:val="none" w:sz="0" w:space="0" w:color="auto"/>
                                <w:right w:val="none" w:sz="0" w:space="0" w:color="auto"/>
                              </w:divBdr>
                            </w:div>
                            <w:div w:id="1200162949">
                              <w:marLeft w:val="0"/>
                              <w:marRight w:val="0"/>
                              <w:marTop w:val="0"/>
                              <w:marBottom w:val="0"/>
                              <w:divBdr>
                                <w:top w:val="none" w:sz="0" w:space="0" w:color="auto"/>
                                <w:left w:val="none" w:sz="0" w:space="0" w:color="auto"/>
                                <w:bottom w:val="none" w:sz="0" w:space="0" w:color="auto"/>
                                <w:right w:val="none" w:sz="0" w:space="0" w:color="auto"/>
                              </w:divBdr>
                            </w:div>
                            <w:div w:id="1548182711">
                              <w:marLeft w:val="0"/>
                              <w:marRight w:val="0"/>
                              <w:marTop w:val="0"/>
                              <w:marBottom w:val="0"/>
                              <w:divBdr>
                                <w:top w:val="none" w:sz="0" w:space="0" w:color="auto"/>
                                <w:left w:val="none" w:sz="0" w:space="0" w:color="auto"/>
                                <w:bottom w:val="none" w:sz="0" w:space="0" w:color="auto"/>
                                <w:right w:val="none" w:sz="0" w:space="0" w:color="auto"/>
                              </w:divBdr>
                            </w:div>
                            <w:div w:id="1476334606">
                              <w:marLeft w:val="0"/>
                              <w:marRight w:val="0"/>
                              <w:marTop w:val="0"/>
                              <w:marBottom w:val="0"/>
                              <w:divBdr>
                                <w:top w:val="none" w:sz="0" w:space="0" w:color="auto"/>
                                <w:left w:val="none" w:sz="0" w:space="0" w:color="auto"/>
                                <w:bottom w:val="none" w:sz="0" w:space="0" w:color="auto"/>
                                <w:right w:val="none" w:sz="0" w:space="0" w:color="auto"/>
                              </w:divBdr>
                            </w:div>
                            <w:div w:id="1930196673">
                              <w:marLeft w:val="0"/>
                              <w:marRight w:val="0"/>
                              <w:marTop w:val="0"/>
                              <w:marBottom w:val="0"/>
                              <w:divBdr>
                                <w:top w:val="none" w:sz="0" w:space="0" w:color="auto"/>
                                <w:left w:val="none" w:sz="0" w:space="0" w:color="auto"/>
                                <w:bottom w:val="none" w:sz="0" w:space="0" w:color="auto"/>
                                <w:right w:val="none" w:sz="0" w:space="0" w:color="auto"/>
                              </w:divBdr>
                            </w:div>
                            <w:div w:id="1748650615">
                              <w:marLeft w:val="0"/>
                              <w:marRight w:val="0"/>
                              <w:marTop w:val="0"/>
                              <w:marBottom w:val="0"/>
                              <w:divBdr>
                                <w:top w:val="none" w:sz="0" w:space="0" w:color="auto"/>
                                <w:left w:val="none" w:sz="0" w:space="0" w:color="auto"/>
                                <w:bottom w:val="none" w:sz="0" w:space="0" w:color="auto"/>
                                <w:right w:val="none" w:sz="0" w:space="0" w:color="auto"/>
                              </w:divBdr>
                            </w:div>
                            <w:div w:id="1694309147">
                              <w:marLeft w:val="0"/>
                              <w:marRight w:val="0"/>
                              <w:marTop w:val="0"/>
                              <w:marBottom w:val="0"/>
                              <w:divBdr>
                                <w:top w:val="none" w:sz="0" w:space="0" w:color="auto"/>
                                <w:left w:val="none" w:sz="0" w:space="0" w:color="auto"/>
                                <w:bottom w:val="none" w:sz="0" w:space="0" w:color="auto"/>
                                <w:right w:val="none" w:sz="0" w:space="0" w:color="auto"/>
                              </w:divBdr>
                            </w:div>
                            <w:div w:id="1636520662">
                              <w:marLeft w:val="0"/>
                              <w:marRight w:val="0"/>
                              <w:marTop w:val="0"/>
                              <w:marBottom w:val="0"/>
                              <w:divBdr>
                                <w:top w:val="none" w:sz="0" w:space="0" w:color="auto"/>
                                <w:left w:val="none" w:sz="0" w:space="0" w:color="auto"/>
                                <w:bottom w:val="none" w:sz="0" w:space="0" w:color="auto"/>
                                <w:right w:val="none" w:sz="0" w:space="0" w:color="auto"/>
                              </w:divBdr>
                            </w:div>
                            <w:div w:id="2100327319">
                              <w:marLeft w:val="0"/>
                              <w:marRight w:val="0"/>
                              <w:marTop w:val="0"/>
                              <w:marBottom w:val="0"/>
                              <w:divBdr>
                                <w:top w:val="none" w:sz="0" w:space="0" w:color="auto"/>
                                <w:left w:val="none" w:sz="0" w:space="0" w:color="auto"/>
                                <w:bottom w:val="none" w:sz="0" w:space="0" w:color="auto"/>
                                <w:right w:val="none" w:sz="0" w:space="0" w:color="auto"/>
                              </w:divBdr>
                            </w:div>
                            <w:div w:id="363756334">
                              <w:marLeft w:val="0"/>
                              <w:marRight w:val="0"/>
                              <w:marTop w:val="0"/>
                              <w:marBottom w:val="0"/>
                              <w:divBdr>
                                <w:top w:val="none" w:sz="0" w:space="0" w:color="auto"/>
                                <w:left w:val="none" w:sz="0" w:space="0" w:color="auto"/>
                                <w:bottom w:val="none" w:sz="0" w:space="0" w:color="auto"/>
                                <w:right w:val="none" w:sz="0" w:space="0" w:color="auto"/>
                              </w:divBdr>
                            </w:div>
                            <w:div w:id="947813753">
                              <w:marLeft w:val="0"/>
                              <w:marRight w:val="0"/>
                              <w:marTop w:val="0"/>
                              <w:marBottom w:val="0"/>
                              <w:divBdr>
                                <w:top w:val="none" w:sz="0" w:space="0" w:color="auto"/>
                                <w:left w:val="none" w:sz="0" w:space="0" w:color="auto"/>
                                <w:bottom w:val="none" w:sz="0" w:space="0" w:color="auto"/>
                                <w:right w:val="none" w:sz="0" w:space="0" w:color="auto"/>
                              </w:divBdr>
                            </w:div>
                            <w:div w:id="769392938">
                              <w:marLeft w:val="0"/>
                              <w:marRight w:val="0"/>
                              <w:marTop w:val="0"/>
                              <w:marBottom w:val="0"/>
                              <w:divBdr>
                                <w:top w:val="none" w:sz="0" w:space="0" w:color="auto"/>
                                <w:left w:val="none" w:sz="0" w:space="0" w:color="auto"/>
                                <w:bottom w:val="none" w:sz="0" w:space="0" w:color="auto"/>
                                <w:right w:val="none" w:sz="0" w:space="0" w:color="auto"/>
                              </w:divBdr>
                            </w:div>
                            <w:div w:id="507906111">
                              <w:marLeft w:val="0"/>
                              <w:marRight w:val="0"/>
                              <w:marTop w:val="0"/>
                              <w:marBottom w:val="0"/>
                              <w:divBdr>
                                <w:top w:val="none" w:sz="0" w:space="0" w:color="auto"/>
                                <w:left w:val="none" w:sz="0" w:space="0" w:color="auto"/>
                                <w:bottom w:val="none" w:sz="0" w:space="0" w:color="auto"/>
                                <w:right w:val="none" w:sz="0" w:space="0" w:color="auto"/>
                              </w:divBdr>
                            </w:div>
                            <w:div w:id="1597665222">
                              <w:marLeft w:val="0"/>
                              <w:marRight w:val="0"/>
                              <w:marTop w:val="0"/>
                              <w:marBottom w:val="0"/>
                              <w:divBdr>
                                <w:top w:val="none" w:sz="0" w:space="0" w:color="auto"/>
                                <w:left w:val="none" w:sz="0" w:space="0" w:color="auto"/>
                                <w:bottom w:val="none" w:sz="0" w:space="0" w:color="auto"/>
                                <w:right w:val="none" w:sz="0" w:space="0" w:color="auto"/>
                              </w:divBdr>
                            </w:div>
                            <w:div w:id="795222516">
                              <w:marLeft w:val="0"/>
                              <w:marRight w:val="0"/>
                              <w:marTop w:val="0"/>
                              <w:marBottom w:val="0"/>
                              <w:divBdr>
                                <w:top w:val="none" w:sz="0" w:space="0" w:color="auto"/>
                                <w:left w:val="none" w:sz="0" w:space="0" w:color="auto"/>
                                <w:bottom w:val="none" w:sz="0" w:space="0" w:color="auto"/>
                                <w:right w:val="none" w:sz="0" w:space="0" w:color="auto"/>
                              </w:divBdr>
                            </w:div>
                            <w:div w:id="636187928">
                              <w:marLeft w:val="0"/>
                              <w:marRight w:val="0"/>
                              <w:marTop w:val="0"/>
                              <w:marBottom w:val="0"/>
                              <w:divBdr>
                                <w:top w:val="none" w:sz="0" w:space="0" w:color="auto"/>
                                <w:left w:val="none" w:sz="0" w:space="0" w:color="auto"/>
                                <w:bottom w:val="none" w:sz="0" w:space="0" w:color="auto"/>
                                <w:right w:val="none" w:sz="0" w:space="0" w:color="auto"/>
                              </w:divBdr>
                            </w:div>
                            <w:div w:id="1181161385">
                              <w:marLeft w:val="0"/>
                              <w:marRight w:val="0"/>
                              <w:marTop w:val="0"/>
                              <w:marBottom w:val="0"/>
                              <w:divBdr>
                                <w:top w:val="none" w:sz="0" w:space="0" w:color="auto"/>
                                <w:left w:val="none" w:sz="0" w:space="0" w:color="auto"/>
                                <w:bottom w:val="none" w:sz="0" w:space="0" w:color="auto"/>
                                <w:right w:val="none" w:sz="0" w:space="0" w:color="auto"/>
                              </w:divBdr>
                            </w:div>
                            <w:div w:id="872886810">
                              <w:marLeft w:val="0"/>
                              <w:marRight w:val="0"/>
                              <w:marTop w:val="0"/>
                              <w:marBottom w:val="0"/>
                              <w:divBdr>
                                <w:top w:val="none" w:sz="0" w:space="0" w:color="auto"/>
                                <w:left w:val="none" w:sz="0" w:space="0" w:color="auto"/>
                                <w:bottom w:val="none" w:sz="0" w:space="0" w:color="auto"/>
                                <w:right w:val="none" w:sz="0" w:space="0" w:color="auto"/>
                              </w:divBdr>
                            </w:div>
                            <w:div w:id="479808680">
                              <w:marLeft w:val="0"/>
                              <w:marRight w:val="0"/>
                              <w:marTop w:val="0"/>
                              <w:marBottom w:val="0"/>
                              <w:divBdr>
                                <w:top w:val="none" w:sz="0" w:space="0" w:color="auto"/>
                                <w:left w:val="none" w:sz="0" w:space="0" w:color="auto"/>
                                <w:bottom w:val="none" w:sz="0" w:space="0" w:color="auto"/>
                                <w:right w:val="none" w:sz="0" w:space="0" w:color="auto"/>
                              </w:divBdr>
                            </w:div>
                            <w:div w:id="1999730185">
                              <w:marLeft w:val="0"/>
                              <w:marRight w:val="0"/>
                              <w:marTop w:val="0"/>
                              <w:marBottom w:val="0"/>
                              <w:divBdr>
                                <w:top w:val="none" w:sz="0" w:space="0" w:color="auto"/>
                                <w:left w:val="none" w:sz="0" w:space="0" w:color="auto"/>
                                <w:bottom w:val="none" w:sz="0" w:space="0" w:color="auto"/>
                                <w:right w:val="none" w:sz="0" w:space="0" w:color="auto"/>
                              </w:divBdr>
                            </w:div>
                            <w:div w:id="1652128813">
                              <w:marLeft w:val="0"/>
                              <w:marRight w:val="0"/>
                              <w:marTop w:val="0"/>
                              <w:marBottom w:val="0"/>
                              <w:divBdr>
                                <w:top w:val="none" w:sz="0" w:space="0" w:color="auto"/>
                                <w:left w:val="none" w:sz="0" w:space="0" w:color="auto"/>
                                <w:bottom w:val="none" w:sz="0" w:space="0" w:color="auto"/>
                                <w:right w:val="none" w:sz="0" w:space="0" w:color="auto"/>
                              </w:divBdr>
                            </w:div>
                            <w:div w:id="183005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094089">
                  <w:marLeft w:val="0"/>
                  <w:marRight w:val="0"/>
                  <w:marTop w:val="0"/>
                  <w:marBottom w:val="0"/>
                  <w:divBdr>
                    <w:top w:val="none" w:sz="0" w:space="0" w:color="auto"/>
                    <w:left w:val="none" w:sz="0" w:space="0" w:color="auto"/>
                    <w:bottom w:val="none" w:sz="0" w:space="0" w:color="auto"/>
                    <w:right w:val="none" w:sz="0" w:space="0" w:color="auto"/>
                  </w:divBdr>
                  <w:divsChild>
                    <w:div w:id="1880391529">
                      <w:marLeft w:val="0"/>
                      <w:marRight w:val="0"/>
                      <w:marTop w:val="0"/>
                      <w:marBottom w:val="0"/>
                      <w:divBdr>
                        <w:top w:val="none" w:sz="0" w:space="0" w:color="auto"/>
                        <w:left w:val="none" w:sz="0" w:space="0" w:color="auto"/>
                        <w:bottom w:val="none" w:sz="0" w:space="0" w:color="auto"/>
                        <w:right w:val="none" w:sz="0" w:space="0" w:color="auto"/>
                      </w:divBdr>
                    </w:div>
                    <w:div w:id="411196789">
                      <w:marLeft w:val="0"/>
                      <w:marRight w:val="0"/>
                      <w:marTop w:val="120"/>
                      <w:marBottom w:val="0"/>
                      <w:divBdr>
                        <w:top w:val="none" w:sz="0" w:space="0" w:color="auto"/>
                        <w:left w:val="none" w:sz="0" w:space="0" w:color="auto"/>
                        <w:bottom w:val="none" w:sz="0" w:space="0" w:color="auto"/>
                        <w:right w:val="none" w:sz="0" w:space="0" w:color="auto"/>
                      </w:divBdr>
                    </w:div>
                  </w:divsChild>
                </w:div>
                <w:div w:id="213851957">
                  <w:marLeft w:val="0"/>
                  <w:marRight w:val="0"/>
                  <w:marTop w:val="0"/>
                  <w:marBottom w:val="105"/>
                  <w:divBdr>
                    <w:top w:val="none" w:sz="0" w:space="0" w:color="auto"/>
                    <w:left w:val="none" w:sz="0" w:space="0" w:color="auto"/>
                    <w:bottom w:val="none" w:sz="0" w:space="0" w:color="auto"/>
                    <w:right w:val="none" w:sz="0" w:space="0" w:color="auto"/>
                  </w:divBdr>
                </w:div>
                <w:div w:id="1423066946">
                  <w:marLeft w:val="0"/>
                  <w:marRight w:val="0"/>
                  <w:marTop w:val="0"/>
                  <w:marBottom w:val="150"/>
                  <w:divBdr>
                    <w:top w:val="none" w:sz="0" w:space="0" w:color="auto"/>
                    <w:left w:val="none" w:sz="0" w:space="0" w:color="auto"/>
                    <w:bottom w:val="none" w:sz="0" w:space="0" w:color="auto"/>
                    <w:right w:val="none" w:sz="0" w:space="0" w:color="auto"/>
                  </w:divBdr>
                  <w:divsChild>
                    <w:div w:id="1646083462">
                      <w:marLeft w:val="0"/>
                      <w:marRight w:val="0"/>
                      <w:marTop w:val="0"/>
                      <w:marBottom w:val="0"/>
                      <w:divBdr>
                        <w:top w:val="none" w:sz="0" w:space="0" w:color="auto"/>
                        <w:left w:val="none" w:sz="0" w:space="0" w:color="auto"/>
                        <w:bottom w:val="none" w:sz="0" w:space="0" w:color="auto"/>
                        <w:right w:val="none" w:sz="0" w:space="0" w:color="auto"/>
                      </w:divBdr>
                      <w:divsChild>
                        <w:div w:id="2054111556">
                          <w:marLeft w:val="0"/>
                          <w:marRight w:val="0"/>
                          <w:marTop w:val="0"/>
                          <w:marBottom w:val="0"/>
                          <w:divBdr>
                            <w:top w:val="none" w:sz="0" w:space="0" w:color="auto"/>
                            <w:left w:val="none" w:sz="0" w:space="0" w:color="auto"/>
                            <w:bottom w:val="none" w:sz="0" w:space="0" w:color="auto"/>
                            <w:right w:val="none" w:sz="0" w:space="0" w:color="auto"/>
                          </w:divBdr>
                          <w:divsChild>
                            <w:div w:id="1285965625">
                              <w:marLeft w:val="0"/>
                              <w:marRight w:val="0"/>
                              <w:marTop w:val="0"/>
                              <w:marBottom w:val="0"/>
                              <w:divBdr>
                                <w:top w:val="none" w:sz="0" w:space="0" w:color="auto"/>
                                <w:left w:val="none" w:sz="0" w:space="0" w:color="auto"/>
                                <w:bottom w:val="none" w:sz="0" w:space="0" w:color="auto"/>
                                <w:right w:val="none" w:sz="0" w:space="0" w:color="auto"/>
                              </w:divBdr>
                            </w:div>
                            <w:div w:id="1657564738">
                              <w:marLeft w:val="0"/>
                              <w:marRight w:val="0"/>
                              <w:marTop w:val="0"/>
                              <w:marBottom w:val="0"/>
                              <w:divBdr>
                                <w:top w:val="none" w:sz="0" w:space="0" w:color="auto"/>
                                <w:left w:val="none" w:sz="0" w:space="0" w:color="auto"/>
                                <w:bottom w:val="none" w:sz="0" w:space="0" w:color="auto"/>
                                <w:right w:val="none" w:sz="0" w:space="0" w:color="auto"/>
                              </w:divBdr>
                            </w:div>
                            <w:div w:id="337851603">
                              <w:marLeft w:val="0"/>
                              <w:marRight w:val="0"/>
                              <w:marTop w:val="0"/>
                              <w:marBottom w:val="0"/>
                              <w:divBdr>
                                <w:top w:val="none" w:sz="0" w:space="0" w:color="auto"/>
                                <w:left w:val="none" w:sz="0" w:space="0" w:color="auto"/>
                                <w:bottom w:val="none" w:sz="0" w:space="0" w:color="auto"/>
                                <w:right w:val="none" w:sz="0" w:space="0" w:color="auto"/>
                              </w:divBdr>
                            </w:div>
                            <w:div w:id="336813605">
                              <w:marLeft w:val="0"/>
                              <w:marRight w:val="0"/>
                              <w:marTop w:val="0"/>
                              <w:marBottom w:val="0"/>
                              <w:divBdr>
                                <w:top w:val="none" w:sz="0" w:space="0" w:color="auto"/>
                                <w:left w:val="none" w:sz="0" w:space="0" w:color="auto"/>
                                <w:bottom w:val="none" w:sz="0" w:space="0" w:color="auto"/>
                                <w:right w:val="none" w:sz="0" w:space="0" w:color="auto"/>
                              </w:divBdr>
                            </w:div>
                            <w:div w:id="1668099002">
                              <w:marLeft w:val="0"/>
                              <w:marRight w:val="0"/>
                              <w:marTop w:val="0"/>
                              <w:marBottom w:val="0"/>
                              <w:divBdr>
                                <w:top w:val="none" w:sz="0" w:space="0" w:color="auto"/>
                                <w:left w:val="none" w:sz="0" w:space="0" w:color="auto"/>
                                <w:bottom w:val="none" w:sz="0" w:space="0" w:color="auto"/>
                                <w:right w:val="none" w:sz="0" w:space="0" w:color="auto"/>
                              </w:divBdr>
                            </w:div>
                            <w:div w:id="498350968">
                              <w:marLeft w:val="0"/>
                              <w:marRight w:val="0"/>
                              <w:marTop w:val="0"/>
                              <w:marBottom w:val="0"/>
                              <w:divBdr>
                                <w:top w:val="none" w:sz="0" w:space="0" w:color="auto"/>
                                <w:left w:val="none" w:sz="0" w:space="0" w:color="auto"/>
                                <w:bottom w:val="none" w:sz="0" w:space="0" w:color="auto"/>
                                <w:right w:val="none" w:sz="0" w:space="0" w:color="auto"/>
                              </w:divBdr>
                            </w:div>
                            <w:div w:id="237441784">
                              <w:marLeft w:val="0"/>
                              <w:marRight w:val="0"/>
                              <w:marTop w:val="0"/>
                              <w:marBottom w:val="0"/>
                              <w:divBdr>
                                <w:top w:val="none" w:sz="0" w:space="0" w:color="auto"/>
                                <w:left w:val="none" w:sz="0" w:space="0" w:color="auto"/>
                                <w:bottom w:val="none" w:sz="0" w:space="0" w:color="auto"/>
                                <w:right w:val="none" w:sz="0" w:space="0" w:color="auto"/>
                              </w:divBdr>
                            </w:div>
                            <w:div w:id="897520012">
                              <w:marLeft w:val="-225"/>
                              <w:marRight w:val="0"/>
                              <w:marTop w:val="0"/>
                              <w:marBottom w:val="0"/>
                              <w:divBdr>
                                <w:top w:val="none" w:sz="0" w:space="0" w:color="auto"/>
                                <w:left w:val="none" w:sz="0" w:space="0" w:color="auto"/>
                                <w:bottom w:val="none" w:sz="0" w:space="0" w:color="auto"/>
                                <w:right w:val="none" w:sz="0" w:space="0" w:color="auto"/>
                              </w:divBdr>
                            </w:div>
                            <w:div w:id="853769314">
                              <w:marLeft w:val="-135"/>
                              <w:marRight w:val="0"/>
                              <w:marTop w:val="0"/>
                              <w:marBottom w:val="0"/>
                              <w:divBdr>
                                <w:top w:val="none" w:sz="0" w:space="0" w:color="auto"/>
                                <w:left w:val="none" w:sz="0" w:space="0" w:color="auto"/>
                                <w:bottom w:val="none" w:sz="0" w:space="0" w:color="auto"/>
                                <w:right w:val="none" w:sz="0" w:space="0" w:color="auto"/>
                              </w:divBdr>
                            </w:div>
                            <w:div w:id="1603105074">
                              <w:marLeft w:val="-127"/>
                              <w:marRight w:val="0"/>
                              <w:marTop w:val="0"/>
                              <w:marBottom w:val="0"/>
                              <w:divBdr>
                                <w:top w:val="none" w:sz="0" w:space="0" w:color="auto"/>
                                <w:left w:val="none" w:sz="0" w:space="0" w:color="auto"/>
                                <w:bottom w:val="none" w:sz="0" w:space="0" w:color="auto"/>
                                <w:right w:val="none" w:sz="0" w:space="0" w:color="auto"/>
                              </w:divBdr>
                            </w:div>
                            <w:div w:id="753817643">
                              <w:marLeft w:val="-12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8108">
                  <w:marLeft w:val="0"/>
                  <w:marRight w:val="0"/>
                  <w:marTop w:val="0"/>
                  <w:marBottom w:val="0"/>
                  <w:divBdr>
                    <w:top w:val="none" w:sz="0" w:space="0" w:color="auto"/>
                    <w:left w:val="none" w:sz="0" w:space="0" w:color="auto"/>
                    <w:bottom w:val="none" w:sz="0" w:space="0" w:color="auto"/>
                    <w:right w:val="none" w:sz="0" w:space="0" w:color="auto"/>
                  </w:divBdr>
                  <w:divsChild>
                    <w:div w:id="1356690760">
                      <w:marLeft w:val="0"/>
                      <w:marRight w:val="0"/>
                      <w:marTop w:val="0"/>
                      <w:marBottom w:val="0"/>
                      <w:divBdr>
                        <w:top w:val="none" w:sz="0" w:space="0" w:color="auto"/>
                        <w:left w:val="none" w:sz="0" w:space="0" w:color="auto"/>
                        <w:bottom w:val="none" w:sz="0" w:space="0" w:color="auto"/>
                        <w:right w:val="none" w:sz="0" w:space="0" w:color="auto"/>
                      </w:divBdr>
                    </w:div>
                  </w:divsChild>
                </w:div>
                <w:div w:id="1286934614">
                  <w:marLeft w:val="1125"/>
                  <w:marRight w:val="450"/>
                  <w:marTop w:val="105"/>
                  <w:marBottom w:val="225"/>
                  <w:divBdr>
                    <w:top w:val="single" w:sz="6" w:space="11" w:color="E2E2E2"/>
                    <w:left w:val="none" w:sz="0" w:space="0" w:color="auto"/>
                    <w:bottom w:val="single" w:sz="6" w:space="11" w:color="E2E2E2"/>
                    <w:right w:val="none" w:sz="0" w:space="0" w:color="auto"/>
                  </w:divBdr>
                  <w:divsChild>
                    <w:div w:id="1278443266">
                      <w:marLeft w:val="0"/>
                      <w:marRight w:val="0"/>
                      <w:marTop w:val="0"/>
                      <w:marBottom w:val="150"/>
                      <w:divBdr>
                        <w:top w:val="none" w:sz="0" w:space="0" w:color="auto"/>
                        <w:left w:val="none" w:sz="0" w:space="0" w:color="auto"/>
                        <w:bottom w:val="none" w:sz="0" w:space="0" w:color="auto"/>
                        <w:right w:val="none" w:sz="0" w:space="0" w:color="auto"/>
                      </w:divBdr>
                      <w:divsChild>
                        <w:div w:id="847452187">
                          <w:marLeft w:val="0"/>
                          <w:marRight w:val="0"/>
                          <w:marTop w:val="0"/>
                          <w:marBottom w:val="0"/>
                          <w:divBdr>
                            <w:top w:val="single" w:sz="6" w:space="3" w:color="E2E2E2"/>
                            <w:left w:val="single" w:sz="6" w:space="6" w:color="E2E2E2"/>
                            <w:bottom w:val="single" w:sz="6" w:space="3" w:color="E2E2E2"/>
                            <w:right w:val="single" w:sz="6" w:space="3" w:color="E2E2E2"/>
                          </w:divBdr>
                        </w:div>
                      </w:divsChild>
                    </w:div>
                    <w:div w:id="1804035614">
                      <w:marLeft w:val="0"/>
                      <w:marRight w:val="0"/>
                      <w:marTop w:val="0"/>
                      <w:marBottom w:val="180"/>
                      <w:divBdr>
                        <w:top w:val="none" w:sz="0" w:space="0" w:color="auto"/>
                        <w:left w:val="none" w:sz="0" w:space="0" w:color="auto"/>
                        <w:bottom w:val="none" w:sz="0" w:space="0" w:color="auto"/>
                        <w:right w:val="none" w:sz="0" w:space="0" w:color="auto"/>
                      </w:divBdr>
                      <w:divsChild>
                        <w:div w:id="485511711">
                          <w:marLeft w:val="0"/>
                          <w:marRight w:val="0"/>
                          <w:marTop w:val="0"/>
                          <w:marBottom w:val="0"/>
                          <w:divBdr>
                            <w:top w:val="none" w:sz="0" w:space="0" w:color="auto"/>
                            <w:left w:val="none" w:sz="0" w:space="0" w:color="auto"/>
                            <w:bottom w:val="none" w:sz="0" w:space="0" w:color="auto"/>
                            <w:right w:val="none" w:sz="0" w:space="0" w:color="auto"/>
                          </w:divBdr>
                        </w:div>
                        <w:div w:id="212199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73499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118837863">
      <w:bodyDiv w:val="1"/>
      <w:marLeft w:val="0"/>
      <w:marRight w:val="0"/>
      <w:marTop w:val="0"/>
      <w:marBottom w:val="0"/>
      <w:divBdr>
        <w:top w:val="none" w:sz="0" w:space="0" w:color="auto"/>
        <w:left w:val="none" w:sz="0" w:space="0" w:color="auto"/>
        <w:bottom w:val="none" w:sz="0" w:space="0" w:color="auto"/>
        <w:right w:val="none" w:sz="0" w:space="0" w:color="auto"/>
      </w:divBdr>
      <w:divsChild>
        <w:div w:id="20768574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dda.europa.eu/system/files/publications/4541/TDAT17001ENN.pdf_en"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dpf.org.uk/blog/success-portugal%E2%80%99s-decriminalisation-policy-%E2%80%93-seven-char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nytimes.com/interactive/2017/09/02/upshot/fentanyl-drug-overdose-deaths.html?mcubz=3" TargetMode="External"/><Relationship Id="rId11" Type="http://schemas.openxmlformats.org/officeDocument/2006/relationships/image" Target="media/image4.jpeg"/><Relationship Id="rId5" Type="http://schemas.openxmlformats.org/officeDocument/2006/relationships/hyperlink" Target="https://www.nytimes.com/column/nicholas-kristof" TargetMode="External"/><Relationship Id="rId15" Type="http://schemas.openxmlformats.org/officeDocument/2006/relationships/hyperlink" Target="http://www.foxnews.com/world/2010/05/13/ap-impact-years-trillion-war-drugs-failed-meet-goals.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washingtonpost.com/opinions/the-truth-about-deaths-of-despair/2017/09/12/15aa6212-8459-11e7-902a-2a9f2d808496_sto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2182</Words>
  <Characters>12441</Characters>
  <Application>Microsoft Office Word</Application>
  <DocSecurity>0</DocSecurity>
  <Lines>103</Lines>
  <Paragraphs>29</Paragraphs>
  <ScaleCrop>false</ScaleCrop>
  <Company>SKPS</Company>
  <LinksUpToDate>false</LinksUpToDate>
  <CharactersWithSpaces>14594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2017-09-25T14:56:00Z</dcterms:created>
  <dcterms:modified xsi:type="dcterms:W3CDTF">2017-09-25T15:02:00Z</dcterms:modified>
</cp:coreProperties>
</file>